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AB2259">
      <w:pPr>
        <w:snapToGrid w:val="0"/>
        <w:spacing w:line="500" w:lineRule="exact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highlight w:val="none"/>
        </w:rPr>
        <w:t>附件1</w:t>
      </w:r>
    </w:p>
    <w:p w14:paraId="798BDF41">
      <w:pPr>
        <w:snapToGrid w:val="0"/>
        <w:spacing w:line="500" w:lineRule="exact"/>
        <w:jc w:val="center"/>
        <w:rPr>
          <w:rFonts w:hint="eastAsia" w:ascii="仿宋_GB2312" w:hAnsi="仿宋_GB2312" w:eastAsia="仿宋_GB2312" w:cs="仿宋_GB2312"/>
          <w:b w:val="0"/>
          <w:bCs w:val="0"/>
          <w:sz w:val="44"/>
          <w:szCs w:val="44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sz w:val="44"/>
          <w:szCs w:val="44"/>
          <w:highlight w:val="none"/>
          <w:lang w:val="en-US" w:eastAsia="zh-CN"/>
        </w:rPr>
        <w:t>绍兴市越才人力资源服务有限责任公司</w:t>
      </w:r>
      <w:r>
        <w:rPr>
          <w:rFonts w:hint="eastAsia" w:ascii="仿宋_GB2312" w:hAnsi="仿宋_GB2312" w:eastAsia="仿宋_GB2312" w:cs="仿宋_GB2312"/>
          <w:b w:val="0"/>
          <w:bCs w:val="0"/>
          <w:sz w:val="44"/>
          <w:szCs w:val="44"/>
          <w:highlight w:val="none"/>
        </w:rPr>
        <w:t>招聘计划表</w:t>
      </w:r>
    </w:p>
    <w:p w14:paraId="6795F5C3">
      <w:pPr>
        <w:snapToGrid w:val="0"/>
        <w:spacing w:line="500" w:lineRule="exact"/>
        <w:jc w:val="center"/>
        <w:rPr>
          <w:rFonts w:hint="eastAsia" w:ascii="仿宋_GB2312" w:hAnsi="仿宋_GB2312" w:eastAsia="仿宋_GB2312" w:cs="仿宋_GB2312"/>
          <w:b w:val="0"/>
          <w:bCs w:val="0"/>
          <w:sz w:val="44"/>
          <w:szCs w:val="44"/>
          <w:highlight w:val="none"/>
        </w:rPr>
      </w:pPr>
    </w:p>
    <w:tbl>
      <w:tblPr>
        <w:tblStyle w:val="17"/>
        <w:tblpPr w:leftFromText="180" w:rightFromText="180" w:vertAnchor="text" w:horzAnchor="page" w:tblpX="1731" w:tblpY="203"/>
        <w:tblOverlap w:val="never"/>
        <w:tblW w:w="139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55"/>
        <w:gridCol w:w="1523"/>
        <w:gridCol w:w="4486"/>
        <w:gridCol w:w="6214"/>
      </w:tblGrid>
      <w:tr w14:paraId="005A39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755" w:type="dxa"/>
            <w:noWrap w:val="0"/>
            <w:vAlign w:val="center"/>
          </w:tcPr>
          <w:p w14:paraId="79017E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sz w:val="30"/>
                <w:szCs w:val="30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sz w:val="30"/>
                <w:szCs w:val="30"/>
                <w:u w:val="none"/>
                <w:vertAlign w:val="baseline"/>
                <w:lang w:val="en-US" w:eastAsia="zh-CN"/>
              </w:rPr>
              <w:t>岗位名称</w:t>
            </w:r>
          </w:p>
        </w:tc>
        <w:tc>
          <w:tcPr>
            <w:tcW w:w="1523" w:type="dxa"/>
            <w:noWrap w:val="0"/>
            <w:vAlign w:val="center"/>
          </w:tcPr>
          <w:p w14:paraId="2E2058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sz w:val="30"/>
                <w:szCs w:val="30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sz w:val="30"/>
                <w:szCs w:val="30"/>
                <w:u w:val="none"/>
                <w:vertAlign w:val="baseline"/>
                <w:lang w:val="en-US" w:eastAsia="zh-CN"/>
              </w:rPr>
              <w:t>招聘人数</w:t>
            </w:r>
          </w:p>
        </w:tc>
        <w:tc>
          <w:tcPr>
            <w:tcW w:w="4486" w:type="dxa"/>
            <w:noWrap w:val="0"/>
            <w:vAlign w:val="center"/>
          </w:tcPr>
          <w:p w14:paraId="1C0A53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sz w:val="30"/>
                <w:szCs w:val="30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sz w:val="30"/>
                <w:szCs w:val="30"/>
                <w:u w:val="none"/>
                <w:vertAlign w:val="baseline"/>
                <w:lang w:val="en-US" w:eastAsia="zh-CN"/>
              </w:rPr>
              <w:t>岗位职责</w:t>
            </w:r>
          </w:p>
        </w:tc>
        <w:tc>
          <w:tcPr>
            <w:tcW w:w="6214" w:type="dxa"/>
            <w:noWrap w:val="0"/>
            <w:vAlign w:val="center"/>
          </w:tcPr>
          <w:p w14:paraId="2F26E1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sz w:val="30"/>
                <w:szCs w:val="30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sz w:val="30"/>
                <w:szCs w:val="30"/>
                <w:u w:val="none"/>
                <w:vertAlign w:val="baseline"/>
                <w:lang w:val="en-US" w:eastAsia="zh-CN"/>
              </w:rPr>
              <w:t>要求</w:t>
            </w:r>
          </w:p>
        </w:tc>
      </w:tr>
      <w:tr w14:paraId="6871CA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0" w:hRule="atLeast"/>
        </w:trPr>
        <w:tc>
          <w:tcPr>
            <w:tcW w:w="1755" w:type="dxa"/>
            <w:noWrap w:val="0"/>
            <w:vAlign w:val="center"/>
          </w:tcPr>
          <w:p w14:paraId="78542E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vertAlign w:val="baseline"/>
                <w:lang w:val="en-US" w:eastAsia="zh-CN" w:bidi="ar-SA"/>
              </w:rPr>
              <w:t>项目管理专员</w:t>
            </w:r>
          </w:p>
        </w:tc>
        <w:tc>
          <w:tcPr>
            <w:tcW w:w="1523" w:type="dxa"/>
            <w:noWrap w:val="0"/>
            <w:vAlign w:val="center"/>
          </w:tcPr>
          <w:p w14:paraId="2C1D12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22"/>
                <w:szCs w:val="22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4486" w:type="dxa"/>
            <w:noWrap w:val="0"/>
            <w:vAlign w:val="center"/>
          </w:tcPr>
          <w:p w14:paraId="3FB7A8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vertAlign w:val="baseline"/>
                <w:lang w:val="en-US" w:eastAsia="zh-CN" w:bidi="ar-SA"/>
              </w:rPr>
              <w:t>1.负责外包项目各场点日常巡视，与发包方管理人员和外包员工沟通，了解外包员工工作状态；</w:t>
            </w:r>
          </w:p>
          <w:p w14:paraId="21C20D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vertAlign w:val="baseline"/>
                <w:lang w:val="en-US" w:eastAsia="zh-CN" w:bidi="ar-SA"/>
              </w:rPr>
              <w:t>2.按照发包方要求做好相关工作传达，工作流程、工作规范、安全责任宣导；</w:t>
            </w:r>
          </w:p>
          <w:p w14:paraId="09F457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vertAlign w:val="baseline"/>
                <w:lang w:val="en-US" w:eastAsia="zh-CN" w:bidi="ar-SA"/>
              </w:rPr>
              <w:t>3.配合发包方落实好工作排班和请假审批，每月收集汇总外包员工考勤记录，根据发包方现场管理反馈信息做好日常绩效考核管理；</w:t>
            </w:r>
          </w:p>
          <w:p w14:paraId="6EC100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vertAlign w:val="baseline"/>
                <w:lang w:val="en-US" w:eastAsia="zh-CN" w:bidi="ar-SA"/>
              </w:rPr>
              <w:t>4.与发包方建立有效联系，及时向公司项目负责人反馈发包方工作意见和要求，做好项目维护：</w:t>
            </w:r>
          </w:p>
          <w:p w14:paraId="096B94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vertAlign w:val="baseline"/>
                <w:lang w:val="en-US" w:eastAsia="zh-CN" w:bidi="ar-SA"/>
              </w:rPr>
              <w:t>5.完成领导交办的其他工作。</w:t>
            </w:r>
          </w:p>
        </w:tc>
        <w:tc>
          <w:tcPr>
            <w:tcW w:w="6214" w:type="dxa"/>
            <w:noWrap w:val="0"/>
            <w:vAlign w:val="center"/>
          </w:tcPr>
          <w:p w14:paraId="4AFCDF1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shd w:val="clear"/>
                <w:lang w:val="en-US" w:eastAsia="zh-CN" w:bidi="ar-SA"/>
              </w:rPr>
            </w:pPr>
          </w:p>
          <w:p w14:paraId="2E5CC3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vertAlign w:val="baseline"/>
                <w:lang w:val="en-US" w:eastAsia="zh-CN" w:bidi="ar-SA"/>
              </w:rPr>
              <w:t>1.40周岁以下，大专及以上学历；</w:t>
            </w:r>
          </w:p>
          <w:p w14:paraId="5E3FB5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vertAlign w:val="baseline"/>
                <w:lang w:val="en-US" w:eastAsia="zh-CN" w:bidi="ar-SA"/>
              </w:rPr>
              <w:t>2.有项目现场管理工作经验；</w:t>
            </w:r>
          </w:p>
          <w:p w14:paraId="751400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vertAlign w:val="baseline"/>
                <w:lang w:val="en-US" w:eastAsia="zh-CN" w:bidi="ar-SA"/>
              </w:rPr>
              <w:t>3.有驾驶证，会开车且有3年以上驾龄（近三年内无重大以上道路交通事故记录及严重违章行为）</w:t>
            </w:r>
          </w:p>
          <w:p w14:paraId="66879C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vertAlign w:val="baseline"/>
                <w:lang w:val="en-US" w:eastAsia="zh-CN" w:bidi="ar-SA"/>
              </w:rPr>
              <w:t>4.能适应外勤工作，身体健康。</w:t>
            </w:r>
          </w:p>
          <w:p w14:paraId="0FDF666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shd w:val="clear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vertAlign w:val="baseline"/>
                <w:lang w:val="en-US" w:eastAsia="zh-CN" w:bidi="ar-SA"/>
              </w:rPr>
              <w:t>5.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shd w:val="clear"/>
                <w:lang w:val="en-US" w:eastAsia="zh-CN" w:bidi="ar-SA"/>
              </w:rPr>
              <w:t>有</w:t>
            </w:r>
            <w:r>
              <w:rPr>
                <w:rFonts w:hint="default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shd w:val="clear"/>
                <w:lang w:val="en-US" w:eastAsia="zh-CN" w:bidi="ar-SA"/>
              </w:rPr>
              <w:t>良好的语言表达能力、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shd w:val="clear"/>
                <w:lang w:val="en-US" w:eastAsia="zh-CN" w:bidi="ar-SA"/>
              </w:rPr>
              <w:t>沟通协调</w:t>
            </w:r>
            <w:r>
              <w:rPr>
                <w:rFonts w:hint="default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shd w:val="clear"/>
                <w:lang w:val="en-US" w:eastAsia="zh-CN" w:bidi="ar-SA"/>
              </w:rPr>
              <w:t>能力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shd w:val="clear"/>
                <w:lang w:val="en-US" w:eastAsia="zh-CN" w:bidi="ar-SA"/>
              </w:rPr>
              <w:t>和对外联系能力；</w:t>
            </w:r>
          </w:p>
          <w:p w14:paraId="13E86C3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shd w:val="clear"/>
                <w:lang w:val="en-US" w:eastAsia="zh-CN" w:bidi="ar-SA"/>
              </w:rPr>
              <w:t>6.工作积极主动，责任心强，具备良好的职业道德。</w:t>
            </w:r>
          </w:p>
        </w:tc>
      </w:tr>
    </w:tbl>
    <w:p w14:paraId="7C216C80">
      <w:pPr>
        <w:rPr>
          <w:rFonts w:hint="default" w:eastAsiaTheme="minorEastAsia"/>
          <w:lang w:val="en-US" w:eastAsia="zh-CN"/>
        </w:rPr>
      </w:pPr>
      <w:bookmarkStart w:id="0" w:name="_GoBack"/>
      <w:bookmarkEnd w:id="0"/>
    </w:p>
    <w:sectPr>
      <w:footerReference r:id="rId5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1" w:fontKey="{F05752E2-2AF4-44B0-8089-112EA3374263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242811">
    <w:pPr>
      <w:pStyle w:val="1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EF3BF32"/>
    <w:multiLevelType w:val="multilevel"/>
    <w:tmpl w:val="CEF3BF32"/>
    <w:lvl w:ilvl="0" w:tentative="0">
      <w:start w:val="1"/>
      <w:numFmt w:val="decimal"/>
      <w:pStyle w:val="4"/>
      <w:lvlText w:val="%1"/>
      <w:lvlJc w:val="left"/>
      <w:pPr>
        <w:tabs>
          <w:tab w:val="left" w:pos="432"/>
        </w:tabs>
        <w:ind w:left="432" w:hanging="432"/>
      </w:pPr>
    </w:lvl>
    <w:lvl w:ilvl="1" w:tentative="0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</w:lvl>
    <w:lvl w:ilvl="2" w:tentative="0">
      <w:start w:val="1"/>
      <w:numFmt w:val="decimal"/>
      <w:pStyle w:val="5"/>
      <w:lvlText w:val="%1.%2.%3"/>
      <w:lvlJc w:val="left"/>
      <w:pPr>
        <w:tabs>
          <w:tab w:val="left" w:pos="900"/>
        </w:tabs>
        <w:ind w:left="900" w:hanging="720"/>
      </w:pPr>
    </w:lvl>
    <w:lvl w:ilvl="3" w:tentative="0">
      <w:start w:val="1"/>
      <w:numFmt w:val="decimal"/>
      <w:pStyle w:val="6"/>
      <w:lvlText w:val="%1.%2.%3.%4"/>
      <w:lvlJc w:val="left"/>
      <w:pPr>
        <w:tabs>
          <w:tab w:val="left" w:pos="864"/>
        </w:tabs>
        <w:ind w:left="864" w:hanging="864"/>
      </w:pPr>
    </w:lvl>
    <w:lvl w:ilvl="4" w:tentative="0">
      <w:start w:val="1"/>
      <w:numFmt w:val="decimal"/>
      <w:pStyle w:val="7"/>
      <w:lvlText w:val="%1.%2.%3.%4.%5"/>
      <w:lvlJc w:val="left"/>
      <w:pPr>
        <w:tabs>
          <w:tab w:val="left" w:pos="1008"/>
        </w:tabs>
        <w:ind w:left="1008" w:hanging="1008"/>
      </w:pPr>
    </w:lvl>
    <w:lvl w:ilvl="5" w:tentative="0">
      <w:start w:val="1"/>
      <w:numFmt w:val="decimal"/>
      <w:pStyle w:val="8"/>
      <w:lvlText w:val="%1.%2.%3.%4.%5.%6"/>
      <w:lvlJc w:val="left"/>
      <w:pPr>
        <w:tabs>
          <w:tab w:val="left" w:pos="1152"/>
        </w:tabs>
        <w:ind w:left="1152" w:hanging="1152"/>
      </w:pPr>
    </w:lvl>
    <w:lvl w:ilvl="6" w:tentative="0">
      <w:start w:val="1"/>
      <w:numFmt w:val="decimal"/>
      <w:pStyle w:val="9"/>
      <w:lvlText w:val="%1.%2.%3.%4.%5.%6.%7"/>
      <w:lvlJc w:val="left"/>
      <w:pPr>
        <w:tabs>
          <w:tab w:val="left" w:pos="1296"/>
        </w:tabs>
        <w:ind w:left="1296" w:hanging="1296"/>
      </w:pPr>
    </w:lvl>
    <w:lvl w:ilvl="7" w:tentative="0">
      <w:start w:val="1"/>
      <w:numFmt w:val="decimal"/>
      <w:pStyle w:val="10"/>
      <w:lvlText w:val="%1.%2.%3.%4.%5.%6.%7.%8"/>
      <w:lvlJc w:val="left"/>
      <w:pPr>
        <w:tabs>
          <w:tab w:val="left" w:pos="1440"/>
        </w:tabs>
        <w:ind w:left="1440" w:hanging="1440"/>
      </w:pPr>
    </w:lvl>
    <w:lvl w:ilvl="8" w:tentative="0">
      <w:start w:val="1"/>
      <w:numFmt w:val="decimal"/>
      <w:pStyle w:val="11"/>
      <w:lvlText w:val="%1.%2.%3.%4.%5.%6.%7.%8.%9"/>
      <w:lvlJc w:val="left"/>
      <w:pPr>
        <w:tabs>
          <w:tab w:val="left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U1ZjU1MDNjYWYxMGFjM2UyMjIxNmIwNGEzN2I3OTgifQ=="/>
  </w:docVars>
  <w:rsids>
    <w:rsidRoot w:val="05E81974"/>
    <w:rsid w:val="01A50563"/>
    <w:rsid w:val="05E81974"/>
    <w:rsid w:val="125E5DDF"/>
    <w:rsid w:val="182916B8"/>
    <w:rsid w:val="183D6854"/>
    <w:rsid w:val="1AF5721F"/>
    <w:rsid w:val="1BB97074"/>
    <w:rsid w:val="22FD6DD2"/>
    <w:rsid w:val="27F84102"/>
    <w:rsid w:val="29E363F6"/>
    <w:rsid w:val="2BCD5FC1"/>
    <w:rsid w:val="2FF7201A"/>
    <w:rsid w:val="32160BC2"/>
    <w:rsid w:val="490A6EF6"/>
    <w:rsid w:val="4C7A1943"/>
    <w:rsid w:val="546E05F9"/>
    <w:rsid w:val="56FA2063"/>
    <w:rsid w:val="571830BB"/>
    <w:rsid w:val="5F2F7FFA"/>
    <w:rsid w:val="60D373D4"/>
    <w:rsid w:val="611543D6"/>
    <w:rsid w:val="70360A50"/>
    <w:rsid w:val="767802D7"/>
    <w:rsid w:val="771F6F17"/>
    <w:rsid w:val="7F9673E1"/>
    <w:rsid w:val="7FCB045B"/>
    <w:rsid w:val="FBEAF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djustRightInd w:val="0"/>
      <w:spacing w:line="560" w:lineRule="exact"/>
      <w:jc w:val="both"/>
    </w:pPr>
    <w:rPr>
      <w:rFonts w:ascii="Times New Roman" w:hAnsi="Times New Roman" w:eastAsia="仿宋" w:cstheme="minorBidi"/>
      <w:kern w:val="2"/>
      <w:sz w:val="28"/>
      <w:szCs w:val="24"/>
      <w:lang w:val="en-US" w:eastAsia="zh-CN" w:bidi="ar-SA"/>
    </w:rPr>
  </w:style>
  <w:style w:type="paragraph" w:styleId="4">
    <w:name w:val="heading 1"/>
    <w:basedOn w:val="1"/>
    <w:next w:val="1"/>
    <w:link w:val="21"/>
    <w:qFormat/>
    <w:uiPriority w:val="0"/>
    <w:pPr>
      <w:keepNext/>
      <w:keepLines/>
      <w:numPr>
        <w:ilvl w:val="0"/>
        <w:numId w:val="1"/>
      </w:numPr>
      <w:spacing w:beforeLines="0" w:after="360" w:afterLines="0" w:line="560" w:lineRule="exact"/>
      <w:ind w:left="0" w:firstLine="0"/>
      <w:jc w:val="center"/>
      <w:outlineLvl w:val="0"/>
    </w:pPr>
    <w:rPr>
      <w:rFonts w:ascii="Times New Roman" w:hAnsi="Times New Roman" w:eastAsia="仿宋"/>
      <w:b/>
      <w:bCs/>
      <w:kern w:val="44"/>
      <w:sz w:val="32"/>
      <w:szCs w:val="44"/>
    </w:rPr>
  </w:style>
  <w:style w:type="paragraph" w:styleId="5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left="900" w:hanging="720"/>
      <w:outlineLvl w:val="2"/>
    </w:pPr>
    <w:rPr>
      <w:b/>
      <w:sz w:val="32"/>
    </w:rPr>
  </w:style>
  <w:style w:type="paragraph" w:styleId="6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864" w:hanging="864"/>
      <w:outlineLvl w:val="3"/>
    </w:pPr>
    <w:rPr>
      <w:rFonts w:ascii="Arial" w:hAnsi="Arial" w:eastAsia="黑体"/>
      <w:b/>
      <w:sz w:val="28"/>
    </w:rPr>
  </w:style>
  <w:style w:type="paragraph" w:styleId="7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1008" w:hanging="1008"/>
      <w:outlineLvl w:val="4"/>
    </w:pPr>
    <w:rPr>
      <w:b/>
      <w:sz w:val="28"/>
    </w:rPr>
  </w:style>
  <w:style w:type="paragraph" w:styleId="8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1152" w:hanging="1152"/>
      <w:outlineLvl w:val="5"/>
    </w:pPr>
    <w:rPr>
      <w:rFonts w:ascii="Arial" w:hAnsi="Arial" w:eastAsia="黑体"/>
      <w:b/>
      <w:sz w:val="24"/>
    </w:rPr>
  </w:style>
  <w:style w:type="paragraph" w:styleId="9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1296" w:hanging="1296"/>
      <w:outlineLvl w:val="6"/>
    </w:pPr>
    <w:rPr>
      <w:b/>
      <w:sz w:val="24"/>
    </w:rPr>
  </w:style>
  <w:style w:type="paragraph" w:styleId="10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1440" w:hanging="1440"/>
      <w:outlineLvl w:val="7"/>
    </w:pPr>
    <w:rPr>
      <w:rFonts w:ascii="Arial" w:hAnsi="Arial" w:eastAsia="黑体"/>
      <w:sz w:val="24"/>
    </w:rPr>
  </w:style>
  <w:style w:type="paragraph" w:styleId="11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84" w:hanging="1584"/>
      <w:outlineLvl w:val="8"/>
    </w:pPr>
    <w:rPr>
      <w:rFonts w:ascii="Arial" w:hAnsi="Arial" w:eastAsia="黑体"/>
      <w:sz w:val="21"/>
    </w:rPr>
  </w:style>
  <w:style w:type="character" w:default="1" w:styleId="18">
    <w:name w:val="Default Paragraph Font"/>
    <w:semiHidden/>
    <w:qFormat/>
    <w:uiPriority w:val="0"/>
  </w:style>
  <w:style w:type="table" w:default="1" w:styleId="1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  <w:rPr>
      <w:rFonts w:ascii="Times New Roman" w:hAnsi="Times New Roman" w:eastAsia="仿宋_GB2312" w:cs="Times New Roman"/>
      <w:sz w:val="32"/>
      <w:szCs w:val="32"/>
    </w:rPr>
  </w:style>
  <w:style w:type="paragraph" w:styleId="3">
    <w:name w:val="Body Text First Indent"/>
    <w:basedOn w:val="2"/>
    <w:next w:val="1"/>
    <w:qFormat/>
    <w:uiPriority w:val="0"/>
    <w:pPr>
      <w:spacing w:after="0"/>
      <w:ind w:firstLine="420" w:firstLineChars="100"/>
      <w:jc w:val="center"/>
    </w:pPr>
    <w:rPr>
      <w:rFonts w:eastAsia="宋体"/>
      <w:sz w:val="44"/>
      <w:szCs w:val="20"/>
    </w:rPr>
  </w:style>
  <w:style w:type="paragraph" w:styleId="1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4">
    <w:name w:val="Subtitle"/>
    <w:basedOn w:val="1"/>
    <w:qFormat/>
    <w:uiPriority w:val="0"/>
    <w:pPr>
      <w:spacing w:before="240" w:beforeLines="0" w:beforeAutospacing="0" w:after="60" w:afterLines="0" w:afterAutospacing="0" w:line="312" w:lineRule="auto"/>
      <w:jc w:val="center"/>
      <w:outlineLvl w:val="1"/>
    </w:pPr>
    <w:rPr>
      <w:rFonts w:ascii="Arial" w:hAnsi="Arial"/>
      <w:b/>
      <w:kern w:val="28"/>
      <w:sz w:val="32"/>
    </w:rPr>
  </w:style>
  <w:style w:type="paragraph" w:styleId="1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7">
    <w:name w:val="Table Grid"/>
    <w:basedOn w:val="1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9">
    <w:name w:val="Strong"/>
    <w:basedOn w:val="18"/>
    <w:qFormat/>
    <w:uiPriority w:val="0"/>
    <w:rPr>
      <w:b/>
    </w:rPr>
  </w:style>
  <w:style w:type="character" w:styleId="20">
    <w:name w:val="Hyperlink"/>
    <w:basedOn w:val="18"/>
    <w:qFormat/>
    <w:uiPriority w:val="0"/>
    <w:rPr>
      <w:color w:val="0000FF"/>
      <w:u w:val="single"/>
    </w:rPr>
  </w:style>
  <w:style w:type="character" w:customStyle="1" w:styleId="21">
    <w:name w:val="标题 1 Char"/>
    <w:link w:val="4"/>
    <w:qFormat/>
    <w:uiPriority w:val="0"/>
    <w:rPr>
      <w:rFonts w:ascii="Times New Roman" w:hAnsi="Times New Roman" w:eastAsia="仿宋"/>
      <w:b/>
      <w:bCs/>
      <w:kern w:val="44"/>
      <w:sz w:val="32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1656</Words>
  <Characters>1749</Characters>
  <Lines>0</Lines>
  <Paragraphs>0</Paragraphs>
  <TotalTime>1</TotalTime>
  <ScaleCrop>false</ScaleCrop>
  <LinksUpToDate>false</LinksUpToDate>
  <CharactersWithSpaces>1827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2025-02-24T09:16:00Z</dcterms:created>
  <dc:creator>王瑾</dc:creator>
  <cp:lastModifiedBy>陈春芳</cp:lastModifiedBy>
  <dcterms:modified xsi:type="dcterms:W3CDTF">2025-10-16T07:16:38Z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9F1D8D31424F48B7B734AA8C8CF00488_13</vt:lpwstr>
  </property>
  <property fmtid="{D5CDD505-2E9C-101B-9397-08002B2CF9AE}" pid="4" name="KSOTemplateDocerSaveRecord">
    <vt:lpwstr>eyJoZGlkIjoiZDJlMmNiMjkxMjhmMTEyODRhZjUxYTRiOWU1M2U2ODEiLCJ1c2VySWQiOiIxNDYwNDkzNDgwIn0=</vt:lpwstr>
  </property>
</Properties>
</file>