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12C53C">
      <w:pPr>
        <w:pStyle w:val="2"/>
        <w:ind w:left="0" w:leftChars="0" w:firstLine="0" w:firstLineChars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附件：浙江中通文博服务有限公司公开招录拟录用人员公示名单</w:t>
      </w:r>
    </w:p>
    <w:tbl>
      <w:tblPr>
        <w:tblStyle w:val="8"/>
        <w:tblW w:w="8287" w:type="dxa"/>
        <w:tblInd w:w="9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107"/>
        <w:gridCol w:w="1230"/>
        <w:gridCol w:w="1351"/>
        <w:gridCol w:w="1274"/>
        <w:gridCol w:w="1318"/>
        <w:gridCol w:w="1152"/>
      </w:tblGrid>
      <w:tr w14:paraId="544EBF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</w:trPr>
        <w:tc>
          <w:tcPr>
            <w:tcW w:w="855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AB36D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107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647F8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230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CD38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</w:t>
            </w:r>
          </w:p>
          <w:p w14:paraId="0042A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考号</w:t>
            </w:r>
          </w:p>
        </w:tc>
        <w:tc>
          <w:tcPr>
            <w:tcW w:w="1351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B799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笔试</w:t>
            </w:r>
          </w:p>
          <w:p w14:paraId="37A01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成绩</w:t>
            </w:r>
          </w:p>
        </w:tc>
        <w:tc>
          <w:tcPr>
            <w:tcW w:w="1274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74A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面试</w:t>
            </w:r>
          </w:p>
          <w:p w14:paraId="335F42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318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7133D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面试</w:t>
            </w:r>
          </w:p>
          <w:p w14:paraId="290A5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成绩</w:t>
            </w:r>
          </w:p>
        </w:tc>
        <w:tc>
          <w:tcPr>
            <w:tcW w:w="1152" w:type="dxa"/>
            <w:vMerge w:val="restart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977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总成绩</w:t>
            </w:r>
          </w:p>
        </w:tc>
      </w:tr>
      <w:tr w14:paraId="02E163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855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21C9C2A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07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7961B3E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30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BB19014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51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77AD01B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274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1B29808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318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DA78B8D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152" w:type="dxa"/>
            <w:vMerge w:val="continue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24B8017">
            <w:pPr>
              <w:jc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201FAA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8F61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D138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王星昱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67E1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CAA70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67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C87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DD33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87.8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EA7C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79.48</w:t>
            </w:r>
          </w:p>
        </w:tc>
      </w:tr>
      <w:tr w14:paraId="3D543F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F4A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C65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娄琴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ED742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129E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74.5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928B8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E532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82.4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5BAA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79.24</w:t>
            </w:r>
          </w:p>
        </w:tc>
      </w:tr>
      <w:tr w14:paraId="65B349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BB533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5350F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金淑琪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17D1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0E7A8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69.5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0C43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6EEA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84.6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69C33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78.56</w:t>
            </w:r>
          </w:p>
        </w:tc>
      </w:tr>
      <w:tr w14:paraId="7FEC0A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73DD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D708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钱烨玲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57B6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CF6D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77.5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54CD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FDD5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78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83F5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77.8</w:t>
            </w:r>
          </w:p>
        </w:tc>
      </w:tr>
      <w:tr w14:paraId="003AD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55DC8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0BA50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丁薇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334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55B576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75.5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C573D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3153F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79.2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1CDCA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77.72</w:t>
            </w:r>
          </w:p>
        </w:tc>
      </w:tr>
      <w:tr w14:paraId="46472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atLeast"/>
        </w:trPr>
        <w:tc>
          <w:tcPr>
            <w:tcW w:w="85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27623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10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31A65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孙许萍</w:t>
            </w:r>
          </w:p>
        </w:tc>
        <w:tc>
          <w:tcPr>
            <w:tcW w:w="12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44081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3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7F58C3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69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4B89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318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6CB52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83.4</w:t>
            </w:r>
          </w:p>
        </w:tc>
        <w:tc>
          <w:tcPr>
            <w:tcW w:w="1152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 w14:paraId="20451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77.64</w:t>
            </w:r>
          </w:p>
        </w:tc>
      </w:tr>
    </w:tbl>
    <w:p w14:paraId="2ACB3196">
      <w:pPr>
        <w:pStyle w:val="2"/>
        <w:numPr>
          <w:ilvl w:val="0"/>
          <w:numId w:val="0"/>
        </w:numPr>
        <w:jc w:val="both"/>
        <w:rPr>
          <w:rFonts w:hint="default" w:ascii="仿宋_GB2312" w:hAnsi="宋体" w:eastAsia="仿宋_GB2312" w:cs="仿宋_GB2312"/>
          <w:i w:val="0"/>
          <w:iCs w:val="0"/>
          <w:caps w:val="0"/>
          <w:color w:val="929292"/>
          <w:spacing w:val="0"/>
          <w:sz w:val="21"/>
          <w:szCs w:val="21"/>
          <w:shd w:val="clear" w:fill="FFFFFF"/>
          <w:lang w:val="en-US" w:eastAsia="zh-CN"/>
        </w:rPr>
      </w:pPr>
      <w:bookmarkStart w:id="0" w:name="_GoBack"/>
      <w:bookmarkEnd w:id="0"/>
    </w:p>
    <w:sectPr>
      <w:pgSz w:w="11906" w:h="16838"/>
      <w:pgMar w:top="1440" w:right="1803" w:bottom="1440" w:left="1803" w:header="851" w:footer="992" w:gutter="0"/>
      <w:cols w:space="0" w:num="1"/>
      <w:rtlGutter w:val="0"/>
      <w:docGrid w:type="lines" w:linePitch="33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F09917"/>
    <w:multiLevelType w:val="singleLevel"/>
    <w:tmpl w:val="3DF09917"/>
    <w:lvl w:ilvl="0" w:tentative="0">
      <w:start w:val="1"/>
      <w:numFmt w:val="chineseCounting"/>
      <w:pStyle w:val="5"/>
      <w:suff w:val="nothing"/>
      <w:lvlText w:val="（%1）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6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4ZGQ1N2RhODZmMDRmNWJjOTVkNDhjNTQ0YzU2ZDgifQ=="/>
    <w:docVar w:name="KSO_WPS_MARK_KEY" w:val="03be8fdb-ac05-47a0-b1ab-85ccf2d9367d"/>
  </w:docVars>
  <w:rsids>
    <w:rsidRoot w:val="06B0781B"/>
    <w:rsid w:val="020B6E8F"/>
    <w:rsid w:val="060B27EE"/>
    <w:rsid w:val="06B0781B"/>
    <w:rsid w:val="0E215E28"/>
    <w:rsid w:val="11177F3E"/>
    <w:rsid w:val="15C410AA"/>
    <w:rsid w:val="1AA033F5"/>
    <w:rsid w:val="289233C3"/>
    <w:rsid w:val="2E326F5D"/>
    <w:rsid w:val="308129EF"/>
    <w:rsid w:val="35201100"/>
    <w:rsid w:val="3C0457F0"/>
    <w:rsid w:val="3E1D6FEE"/>
    <w:rsid w:val="3F19064F"/>
    <w:rsid w:val="463A7F2F"/>
    <w:rsid w:val="47ED7C43"/>
    <w:rsid w:val="4BD815E7"/>
    <w:rsid w:val="4F66168F"/>
    <w:rsid w:val="55671F53"/>
    <w:rsid w:val="56A57EF2"/>
    <w:rsid w:val="5E4F5752"/>
    <w:rsid w:val="605735E9"/>
    <w:rsid w:val="72EB1C31"/>
    <w:rsid w:val="750D377D"/>
    <w:rsid w:val="75A63F35"/>
    <w:rsid w:val="77B90E45"/>
    <w:rsid w:val="7AE763ED"/>
    <w:rsid w:val="E7FF9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ind w:left="0" w:leftChars="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link w:val="12"/>
    <w:qFormat/>
    <w:uiPriority w:val="0"/>
    <w:pPr>
      <w:keepNext/>
      <w:keepLines/>
      <w:pageBreakBefore/>
      <w:spacing w:line="360" w:lineRule="auto"/>
      <w:ind w:left="0" w:leftChars="0"/>
      <w:outlineLvl w:val="0"/>
    </w:pPr>
    <w:rPr>
      <w:rFonts w:cs="仿宋"/>
      <w:b/>
      <w:kern w:val="44"/>
      <w:sz w:val="28"/>
    </w:rPr>
  </w:style>
  <w:style w:type="paragraph" w:styleId="5">
    <w:name w:val="heading 2"/>
    <w:basedOn w:val="1"/>
    <w:next w:val="1"/>
    <w:link w:val="11"/>
    <w:semiHidden/>
    <w:unhideWhenUsed/>
    <w:qFormat/>
    <w:uiPriority w:val="0"/>
    <w:pPr>
      <w:keepLines/>
      <w:numPr>
        <w:ilvl w:val="0"/>
        <w:numId w:val="1"/>
      </w:numPr>
      <w:spacing w:line="360" w:lineRule="auto"/>
      <w:ind w:left="0" w:leftChars="0" w:firstLine="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paragraph" w:styleId="6">
    <w:name w:val="heading 3"/>
    <w:basedOn w:val="1"/>
    <w:next w:val="1"/>
    <w:link w:val="13"/>
    <w:semiHidden/>
    <w:unhideWhenUsed/>
    <w:qFormat/>
    <w:uiPriority w:val="0"/>
    <w:pPr>
      <w:keepNext/>
      <w:keepLines/>
      <w:widowControl w:val="0"/>
      <w:spacing w:line="360" w:lineRule="auto"/>
      <w:ind w:left="0" w:leftChars="0"/>
      <w:jc w:val="both"/>
      <w:outlineLvl w:val="2"/>
    </w:pPr>
    <w:rPr>
      <w:rFonts w:ascii="Times New Roman" w:hAnsi="Times New Roman" w:eastAsia="宋体" w:cs="仿宋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1"/>
    <w:basedOn w:val="1"/>
    <w:next w:val="1"/>
    <w:qFormat/>
    <w:uiPriority w:val="0"/>
    <w:pPr>
      <w:ind w:left="0" w:leftChars="0"/>
    </w:pPr>
    <w:rPr>
      <w:sz w:val="28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customStyle="1" w:styleId="11">
    <w:name w:val="标题 2 字符"/>
    <w:basedOn w:val="9"/>
    <w:link w:val="5"/>
    <w:qFormat/>
    <w:uiPriority w:val="0"/>
    <w:rPr>
      <w:rFonts w:eastAsia="宋体" w:asciiTheme="majorAscii" w:hAnsiTheme="majorAscii" w:cstheme="majorBidi"/>
      <w:b/>
      <w:bCs/>
      <w:sz w:val="24"/>
      <w:szCs w:val="32"/>
    </w:rPr>
  </w:style>
  <w:style w:type="character" w:customStyle="1" w:styleId="12">
    <w:name w:val="标题 1 字符1"/>
    <w:link w:val="4"/>
    <w:qFormat/>
    <w:uiPriority w:val="9"/>
    <w:rPr>
      <w:rFonts w:ascii="Times New Roman" w:hAnsi="Times New Roman" w:eastAsia="宋体" w:cs="宋体"/>
      <w:b/>
      <w:bCs/>
      <w:kern w:val="44"/>
      <w:sz w:val="28"/>
      <w:szCs w:val="44"/>
    </w:rPr>
  </w:style>
  <w:style w:type="character" w:customStyle="1" w:styleId="13">
    <w:name w:val="标题 3 Char"/>
    <w:link w:val="6"/>
    <w:qFormat/>
    <w:uiPriority w:val="0"/>
    <w:rPr>
      <w:rFonts w:ascii="Times New Roman" w:hAnsi="Times New Roman" w:eastAsia="宋体" w:cs="仿宋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105</Words>
  <Characters>155</Characters>
  <Lines>0</Lines>
  <Paragraphs>0</Paragraphs>
  <TotalTime>0</TotalTime>
  <ScaleCrop>false</ScaleCrop>
  <LinksUpToDate>false</LinksUpToDate>
  <CharactersWithSpaces>155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2024-09-04T11:32:00Z</dcterms:created>
  <dc:creator>Administrator</dc:creator>
  <cp:lastModifiedBy>峨眉山下消痘痘的疯狂女神经</cp:lastModifiedBy>
  <cp:lastPrinted>2024-09-04T14:19:00Z</cp:lastPrinted>
  <dcterms:modified xsi:type="dcterms:W3CDTF">2026-01-14T08:36:24Z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F1C49F64E97E43E480C5BD01BA7CDDF5_13</vt:lpwstr>
  </property>
  <property fmtid="{D5CDD505-2E9C-101B-9397-08002B2CF9AE}" pid="4" name="KSOTemplateDocerSaveRecord">
    <vt:lpwstr>eyJoZGlkIjoiMjYxMzRjODM5ZDI1ODY1MzJiZTIzZDYxZWM4NDA2NjkiLCJ1c2VySWQiOiIyNTgwOTc5MTkifQ==</vt:lpwstr>
  </property>
</Properties>
</file>