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62506" w:rsidRDefault="001305A1">
      <w:pPr>
        <w:pStyle w:val="a7"/>
        <w:shd w:val="clear" w:color="auto" w:fill="FFFFFF"/>
        <w:spacing w:before="0" w:beforeAutospacing="0" w:after="0" w:afterAutospacing="0" w:line="560" w:lineRule="exact"/>
        <w:textAlignment w:val="bottom"/>
        <w:rPr>
          <w:rFonts w:ascii="仿宋" w:eastAsia="仿宋" w:hAnsi="仿宋"/>
          <w:b/>
          <w:sz w:val="32"/>
        </w:rPr>
      </w:pPr>
      <w:bookmarkStart w:id="0" w:name="_GoBack"/>
      <w:bookmarkEnd w:id="0"/>
      <w:r>
        <w:rPr>
          <w:rFonts w:ascii="仿宋" w:eastAsia="仿宋" w:hAnsi="仿宋" w:hint="eastAsia"/>
          <w:b/>
          <w:sz w:val="32"/>
        </w:rPr>
        <w:t>附件</w:t>
      </w:r>
    </w:p>
    <w:p w:rsidR="00E62506" w:rsidRDefault="001305A1">
      <w:pPr>
        <w:pStyle w:val="a7"/>
        <w:shd w:val="clear" w:color="auto" w:fill="FFFFFF"/>
        <w:spacing w:before="0" w:beforeAutospacing="0" w:after="0" w:afterAutospacing="0" w:line="560" w:lineRule="exact"/>
        <w:jc w:val="center"/>
        <w:textAlignment w:val="bottom"/>
        <w:rPr>
          <w:rFonts w:ascii="黑体" w:eastAsia="黑体" w:hAnsi="黑体"/>
          <w:b/>
          <w:sz w:val="44"/>
          <w:szCs w:val="44"/>
        </w:rPr>
      </w:pPr>
      <w:r>
        <w:rPr>
          <w:rFonts w:ascii="黑体" w:eastAsia="黑体" w:hAnsi="黑体" w:hint="eastAsia"/>
          <w:b/>
          <w:sz w:val="44"/>
          <w:szCs w:val="44"/>
        </w:rPr>
        <w:t>浙江金越资产管理有限公司招聘岗位</w:t>
      </w:r>
      <w:r>
        <w:rPr>
          <w:rFonts w:ascii="黑体" w:eastAsia="黑体" w:hAnsi="黑体" w:hint="eastAsia"/>
          <w:b/>
          <w:sz w:val="44"/>
          <w:szCs w:val="44"/>
        </w:rPr>
        <w:t>说明</w:t>
      </w:r>
      <w:r>
        <w:rPr>
          <w:rFonts w:ascii="黑体" w:eastAsia="黑体" w:hAnsi="黑体" w:hint="eastAsia"/>
          <w:b/>
          <w:sz w:val="44"/>
          <w:szCs w:val="44"/>
        </w:rPr>
        <w:t>书</w:t>
      </w:r>
    </w:p>
    <w:p w:rsidR="00E62506" w:rsidRDefault="00E62506">
      <w:pPr>
        <w:rPr>
          <w:rFonts w:ascii="Calibri" w:eastAsia="宋体" w:hAnsi="Calibri" w:cs="Times New Roman"/>
        </w:rPr>
      </w:pPr>
    </w:p>
    <w:tbl>
      <w:tblPr>
        <w:tblW w:w="1524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09"/>
        <w:gridCol w:w="4141"/>
        <w:gridCol w:w="709"/>
        <w:gridCol w:w="9583"/>
      </w:tblGrid>
      <w:tr w:rsidR="00E62506">
        <w:trPr>
          <w:trHeight w:val="960"/>
          <w:jc w:val="center"/>
        </w:trPr>
        <w:tc>
          <w:tcPr>
            <w:tcW w:w="809" w:type="dxa"/>
            <w:vAlign w:val="center"/>
          </w:tcPr>
          <w:p w:rsidR="00E62506" w:rsidRDefault="001305A1">
            <w:pPr>
              <w:spacing w:line="340" w:lineRule="exact"/>
              <w:jc w:val="center"/>
              <w:rPr>
                <w:rFonts w:ascii="黑体" w:eastAsia="黑体" w:hAnsi="黑体" w:cs="黑体"/>
                <w:bCs/>
                <w:sz w:val="24"/>
              </w:rPr>
            </w:pPr>
            <w:r>
              <w:rPr>
                <w:rFonts w:ascii="黑体" w:eastAsia="黑体" w:hAnsi="黑体" w:cs="黑体" w:hint="eastAsia"/>
                <w:bCs/>
                <w:sz w:val="24"/>
              </w:rPr>
              <w:t>序号</w:t>
            </w:r>
          </w:p>
        </w:tc>
        <w:tc>
          <w:tcPr>
            <w:tcW w:w="4141" w:type="dxa"/>
            <w:vAlign w:val="center"/>
          </w:tcPr>
          <w:p w:rsidR="00E62506" w:rsidRDefault="001305A1">
            <w:pPr>
              <w:spacing w:line="340" w:lineRule="exact"/>
              <w:jc w:val="center"/>
              <w:rPr>
                <w:rFonts w:ascii="黑体" w:eastAsia="黑体" w:hAnsi="黑体" w:cs="黑体"/>
                <w:bCs/>
                <w:sz w:val="20"/>
                <w:szCs w:val="20"/>
              </w:rPr>
            </w:pPr>
            <w:r>
              <w:rPr>
                <w:rFonts w:ascii="黑体" w:eastAsia="黑体" w:hAnsi="黑体" w:cs="黑体" w:hint="eastAsia"/>
                <w:bCs/>
                <w:sz w:val="24"/>
              </w:rPr>
              <w:t>岗位名称</w:t>
            </w:r>
          </w:p>
        </w:tc>
        <w:tc>
          <w:tcPr>
            <w:tcW w:w="709" w:type="dxa"/>
            <w:vAlign w:val="center"/>
          </w:tcPr>
          <w:p w:rsidR="00E62506" w:rsidRDefault="001305A1">
            <w:pPr>
              <w:spacing w:line="240" w:lineRule="exact"/>
              <w:jc w:val="center"/>
              <w:rPr>
                <w:rFonts w:ascii="Calibri" w:eastAsia="宋体" w:hAnsi="Calibri" w:cs="Times New Roman"/>
                <w:sz w:val="16"/>
                <w:szCs w:val="18"/>
              </w:rPr>
            </w:pPr>
            <w:r>
              <w:rPr>
                <w:rFonts w:ascii="黑体" w:eastAsia="黑体" w:hAnsi="黑体" w:cs="黑体" w:hint="eastAsia"/>
                <w:bCs/>
                <w:sz w:val="20"/>
                <w:szCs w:val="20"/>
              </w:rPr>
              <w:t>招聘人数</w:t>
            </w:r>
          </w:p>
        </w:tc>
        <w:tc>
          <w:tcPr>
            <w:tcW w:w="9583" w:type="dxa"/>
            <w:vAlign w:val="center"/>
          </w:tcPr>
          <w:p w:rsidR="00E62506" w:rsidRDefault="001305A1">
            <w:pPr>
              <w:spacing w:line="340" w:lineRule="exact"/>
              <w:jc w:val="center"/>
              <w:rPr>
                <w:rFonts w:ascii="Calibri" w:eastAsia="宋体" w:hAnsi="Calibri" w:cs="Times New Roman"/>
              </w:rPr>
            </w:pP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岗</w:t>
            </w: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 xml:space="preserve">  </w:t>
            </w: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位</w:t>
            </w: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 xml:space="preserve">  </w:t>
            </w: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需</w:t>
            </w: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 xml:space="preserve">  </w:t>
            </w:r>
            <w:r>
              <w:rPr>
                <w:rFonts w:ascii="黑体" w:eastAsia="黑体" w:hAnsi="黑体" w:cs="黑体" w:hint="eastAsia"/>
                <w:bCs/>
                <w:sz w:val="28"/>
                <w:szCs w:val="28"/>
              </w:rPr>
              <w:t>求</w:t>
            </w:r>
          </w:p>
        </w:tc>
      </w:tr>
      <w:tr w:rsidR="00E62506">
        <w:trPr>
          <w:trHeight w:val="1456"/>
          <w:jc w:val="center"/>
        </w:trPr>
        <w:tc>
          <w:tcPr>
            <w:tcW w:w="8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</w:t>
            </w:r>
          </w:p>
        </w:tc>
        <w:tc>
          <w:tcPr>
            <w:tcW w:w="4141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副总经理</w:t>
            </w:r>
          </w:p>
        </w:tc>
        <w:tc>
          <w:tcPr>
            <w:tcW w:w="7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</w:t>
            </w:r>
          </w:p>
        </w:tc>
        <w:tc>
          <w:tcPr>
            <w:tcW w:w="9583" w:type="dxa"/>
            <w:vAlign w:val="center"/>
          </w:tcPr>
          <w:p w:rsidR="00E62506" w:rsidRDefault="001305A1">
            <w:pPr>
              <w:pStyle w:val="a8"/>
              <w:spacing w:line="280" w:lineRule="exact"/>
              <w:ind w:left="240" w:hangingChars="100" w:hanging="240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1.</w:t>
            </w:r>
            <w:r>
              <w:rPr>
                <w:rFonts w:ascii="仿宋" w:eastAsia="仿宋" w:hAnsi="仿宋" w:cs="仿宋_GB2312" w:hint="eastAsia"/>
                <w:sz w:val="24"/>
              </w:rPr>
              <w:t>全日制本科及以上学历，</w:t>
            </w:r>
            <w:r>
              <w:rPr>
                <w:rFonts w:ascii="仿宋" w:eastAsia="仿宋" w:hAnsi="仿宋" w:cs="仿宋_GB2312" w:hint="eastAsia"/>
                <w:sz w:val="24"/>
              </w:rPr>
              <w:t>985</w:t>
            </w:r>
            <w:r>
              <w:rPr>
                <w:rFonts w:ascii="仿宋" w:eastAsia="仿宋" w:hAnsi="仿宋" w:cs="仿宋_GB2312" w:hint="eastAsia"/>
                <w:sz w:val="24"/>
              </w:rPr>
              <w:t>、</w:t>
            </w:r>
            <w:r>
              <w:rPr>
                <w:rFonts w:ascii="仿宋" w:eastAsia="仿宋" w:hAnsi="仿宋" w:cs="仿宋_GB2312" w:hint="eastAsia"/>
                <w:sz w:val="24"/>
              </w:rPr>
              <w:t>211</w:t>
            </w:r>
            <w:r>
              <w:rPr>
                <w:rFonts w:ascii="仿宋" w:eastAsia="仿宋" w:hAnsi="仿宋" w:cs="仿宋_GB2312" w:hint="eastAsia"/>
                <w:sz w:val="24"/>
              </w:rPr>
              <w:t>高校毕业生或硕士研究生及以上学历优先考虑，中共党员。</w:t>
            </w:r>
          </w:p>
          <w:p w:rsidR="00E62506" w:rsidRDefault="001305A1">
            <w:pPr>
              <w:pStyle w:val="a8"/>
              <w:spacing w:line="280" w:lineRule="exact"/>
              <w:ind w:left="240" w:hangingChars="100" w:hanging="240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2.10</w:t>
            </w:r>
            <w:r>
              <w:rPr>
                <w:rFonts w:ascii="仿宋" w:eastAsia="仿宋" w:hAnsi="仿宋" w:cs="仿宋_GB2312" w:hint="eastAsia"/>
                <w:sz w:val="24"/>
              </w:rPr>
              <w:t>年及以上金融或类金融国有企业工作经验，</w:t>
            </w:r>
            <w:r>
              <w:rPr>
                <w:rFonts w:ascii="仿宋" w:eastAsia="仿宋" w:hAnsi="仿宋" w:cs="仿宋_GB2312" w:hint="eastAsia"/>
                <w:sz w:val="24"/>
              </w:rPr>
              <w:t>5</w:t>
            </w:r>
            <w:r>
              <w:rPr>
                <w:rFonts w:ascii="仿宋" w:eastAsia="仿宋" w:hAnsi="仿宋" w:cs="仿宋_GB2312" w:hint="eastAsia"/>
                <w:sz w:val="24"/>
              </w:rPr>
              <w:t>年以上持牌资产管理公司或下属公司相关不良资产的法</w:t>
            </w:r>
            <w:proofErr w:type="gramStart"/>
            <w:r>
              <w:rPr>
                <w:rFonts w:ascii="仿宋" w:eastAsia="仿宋" w:hAnsi="仿宋" w:cs="仿宋_GB2312" w:hint="eastAsia"/>
                <w:sz w:val="24"/>
              </w:rPr>
              <w:t>务</w:t>
            </w:r>
            <w:proofErr w:type="gramEnd"/>
            <w:r>
              <w:rPr>
                <w:rFonts w:ascii="仿宋" w:eastAsia="仿宋" w:hAnsi="仿宋" w:cs="仿宋_GB2312" w:hint="eastAsia"/>
                <w:sz w:val="24"/>
              </w:rPr>
              <w:t>、风控、运营管理岗位工作经验，拥有银行、信托等金融机构风险管理、信贷审批、机构管理经验者优先，具有从事特殊资产业务的企业筹建经验者优先；</w:t>
            </w:r>
          </w:p>
          <w:p w:rsidR="00E62506" w:rsidRDefault="001305A1">
            <w:pPr>
              <w:pStyle w:val="a8"/>
              <w:spacing w:line="280" w:lineRule="exact"/>
              <w:ind w:left="240" w:hangingChars="100" w:hanging="240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3.40</w:t>
            </w:r>
            <w:r>
              <w:rPr>
                <w:rFonts w:ascii="仿宋" w:eastAsia="仿宋" w:hAnsi="仿宋" w:cs="仿宋_GB2312" w:hint="eastAsia"/>
                <w:sz w:val="24"/>
              </w:rPr>
              <w:t>周岁及以下。</w:t>
            </w:r>
          </w:p>
        </w:tc>
      </w:tr>
      <w:tr w:rsidR="00E62506">
        <w:trPr>
          <w:trHeight w:val="1456"/>
          <w:jc w:val="center"/>
        </w:trPr>
        <w:tc>
          <w:tcPr>
            <w:tcW w:w="8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2</w:t>
            </w:r>
          </w:p>
        </w:tc>
        <w:tc>
          <w:tcPr>
            <w:tcW w:w="4141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/>
                <w:sz w:val="24"/>
              </w:rPr>
              <w:t>风险管理部经理</w:t>
            </w:r>
          </w:p>
        </w:tc>
        <w:tc>
          <w:tcPr>
            <w:tcW w:w="7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</w:t>
            </w:r>
          </w:p>
        </w:tc>
        <w:tc>
          <w:tcPr>
            <w:tcW w:w="9583" w:type="dxa"/>
            <w:vAlign w:val="center"/>
          </w:tcPr>
          <w:p w:rsidR="00E62506" w:rsidRDefault="001305A1">
            <w:pPr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1.</w:t>
            </w:r>
            <w:r>
              <w:rPr>
                <w:rFonts w:ascii="仿宋" w:eastAsia="仿宋" w:hAnsi="仿宋" w:cs="仿宋_GB2312" w:hint="eastAsia"/>
                <w:sz w:val="24"/>
              </w:rPr>
              <w:t>硕士研究生学历及以上学历，法学专业，持有司法资格证。</w:t>
            </w:r>
          </w:p>
          <w:p w:rsidR="00E62506" w:rsidRDefault="001305A1">
            <w:pPr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2.10</w:t>
            </w:r>
            <w:r>
              <w:rPr>
                <w:rFonts w:ascii="仿宋" w:eastAsia="仿宋" w:hAnsi="仿宋" w:cs="仿宋_GB2312" w:hint="eastAsia"/>
                <w:sz w:val="24"/>
              </w:rPr>
              <w:t>年以上金融工作经验，且具有商业银行</w:t>
            </w:r>
            <w:r>
              <w:rPr>
                <w:rFonts w:ascii="仿宋" w:eastAsia="仿宋" w:hAnsi="仿宋" w:cs="仿宋_GB2312" w:hint="eastAsia"/>
                <w:sz w:val="24"/>
              </w:rPr>
              <w:t>3</w:t>
            </w:r>
            <w:r>
              <w:rPr>
                <w:rFonts w:ascii="仿宋" w:eastAsia="仿宋" w:hAnsi="仿宋" w:cs="仿宋_GB2312" w:hint="eastAsia"/>
                <w:sz w:val="24"/>
              </w:rPr>
              <w:t>年</w:t>
            </w:r>
            <w:proofErr w:type="gramStart"/>
            <w:r>
              <w:rPr>
                <w:rFonts w:ascii="仿宋" w:eastAsia="仿宋" w:hAnsi="仿宋" w:cs="仿宋_GB2312" w:hint="eastAsia"/>
                <w:sz w:val="24"/>
              </w:rPr>
              <w:t>以上法审或</w:t>
            </w:r>
            <w:proofErr w:type="gramEnd"/>
            <w:r>
              <w:rPr>
                <w:rFonts w:ascii="仿宋" w:eastAsia="仿宋" w:hAnsi="仿宋" w:cs="仿宋_GB2312" w:hint="eastAsia"/>
                <w:sz w:val="24"/>
              </w:rPr>
              <w:t>合</w:t>
            </w:r>
            <w:proofErr w:type="gramStart"/>
            <w:r>
              <w:rPr>
                <w:rFonts w:ascii="仿宋" w:eastAsia="仿宋" w:hAnsi="仿宋" w:cs="仿宋_GB2312" w:hint="eastAsia"/>
                <w:sz w:val="24"/>
              </w:rPr>
              <w:t>规</w:t>
            </w:r>
            <w:proofErr w:type="gramEnd"/>
            <w:r>
              <w:rPr>
                <w:rFonts w:ascii="仿宋" w:eastAsia="仿宋" w:hAnsi="仿宋" w:cs="仿宋_GB2312" w:hint="eastAsia"/>
                <w:sz w:val="24"/>
              </w:rPr>
              <w:t>部门管理</w:t>
            </w:r>
            <w:proofErr w:type="gramStart"/>
            <w:r>
              <w:rPr>
                <w:rFonts w:ascii="仿宋" w:eastAsia="仿宋" w:hAnsi="仿宋" w:cs="仿宋_GB2312" w:hint="eastAsia"/>
                <w:sz w:val="24"/>
              </w:rPr>
              <w:t>岗工作</w:t>
            </w:r>
            <w:proofErr w:type="gramEnd"/>
            <w:r>
              <w:rPr>
                <w:rFonts w:ascii="仿宋" w:eastAsia="仿宋" w:hAnsi="仿宋" w:cs="仿宋_GB2312" w:hint="eastAsia"/>
                <w:sz w:val="24"/>
              </w:rPr>
              <w:t>经验，或者具有</w:t>
            </w:r>
            <w:r>
              <w:rPr>
                <w:rFonts w:ascii="仿宋" w:eastAsia="仿宋" w:hAnsi="仿宋" w:cs="仿宋_GB2312" w:hint="eastAsia"/>
                <w:sz w:val="24"/>
              </w:rPr>
              <w:t>1</w:t>
            </w:r>
            <w:r>
              <w:rPr>
                <w:rFonts w:ascii="仿宋" w:eastAsia="仿宋" w:hAnsi="仿宋" w:cs="仿宋_GB2312" w:hint="eastAsia"/>
                <w:sz w:val="24"/>
              </w:rPr>
              <w:t>年以上资产管理公司法审或合</w:t>
            </w:r>
            <w:proofErr w:type="gramStart"/>
            <w:r>
              <w:rPr>
                <w:rFonts w:ascii="仿宋" w:eastAsia="仿宋" w:hAnsi="仿宋" w:cs="仿宋_GB2312" w:hint="eastAsia"/>
                <w:sz w:val="24"/>
              </w:rPr>
              <w:t>规</w:t>
            </w:r>
            <w:proofErr w:type="gramEnd"/>
            <w:r>
              <w:rPr>
                <w:rFonts w:ascii="仿宋" w:eastAsia="仿宋" w:hAnsi="仿宋" w:cs="仿宋_GB2312" w:hint="eastAsia"/>
                <w:sz w:val="24"/>
              </w:rPr>
              <w:t>部门管理</w:t>
            </w:r>
            <w:proofErr w:type="gramStart"/>
            <w:r>
              <w:rPr>
                <w:rFonts w:ascii="仿宋" w:eastAsia="仿宋" w:hAnsi="仿宋" w:cs="仿宋_GB2312" w:hint="eastAsia"/>
                <w:sz w:val="24"/>
              </w:rPr>
              <w:t>岗工作</w:t>
            </w:r>
            <w:proofErr w:type="gramEnd"/>
            <w:r>
              <w:rPr>
                <w:rFonts w:ascii="仿宋" w:eastAsia="仿宋" w:hAnsi="仿宋" w:cs="仿宋_GB2312" w:hint="eastAsia"/>
                <w:sz w:val="24"/>
              </w:rPr>
              <w:t>经验。</w:t>
            </w:r>
          </w:p>
          <w:p w:rsidR="00E62506" w:rsidRDefault="001305A1">
            <w:pPr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3.40</w:t>
            </w:r>
            <w:r>
              <w:rPr>
                <w:rFonts w:ascii="仿宋" w:eastAsia="仿宋" w:hAnsi="仿宋" w:cs="仿宋_GB2312" w:hint="eastAsia"/>
                <w:sz w:val="24"/>
              </w:rPr>
              <w:t>周岁及以下。</w:t>
            </w:r>
          </w:p>
        </w:tc>
      </w:tr>
      <w:tr w:rsidR="00E62506">
        <w:trPr>
          <w:trHeight w:val="1456"/>
          <w:jc w:val="center"/>
        </w:trPr>
        <w:tc>
          <w:tcPr>
            <w:tcW w:w="8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3</w:t>
            </w:r>
          </w:p>
        </w:tc>
        <w:tc>
          <w:tcPr>
            <w:tcW w:w="4141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财务管理部</w:t>
            </w:r>
            <w:r>
              <w:rPr>
                <w:rFonts w:ascii="仿宋" w:eastAsia="仿宋" w:hAnsi="仿宋" w:cs="仿宋_GB2312" w:hint="eastAsia"/>
                <w:sz w:val="24"/>
              </w:rPr>
              <w:t xml:space="preserve"> </w:t>
            </w:r>
            <w:r>
              <w:rPr>
                <w:rFonts w:ascii="仿宋" w:eastAsia="仿宋" w:hAnsi="仿宋" w:cs="仿宋_GB2312" w:hint="eastAsia"/>
                <w:sz w:val="24"/>
              </w:rPr>
              <w:t>工作人员</w:t>
            </w:r>
            <w:r>
              <w:rPr>
                <w:rFonts w:ascii="仿宋" w:eastAsia="仿宋" w:hAnsi="仿宋" w:cs="仿宋_GB2312" w:hint="eastAsia"/>
                <w:sz w:val="24"/>
              </w:rPr>
              <w:t>1</w:t>
            </w:r>
          </w:p>
        </w:tc>
        <w:tc>
          <w:tcPr>
            <w:tcW w:w="7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</w:t>
            </w:r>
          </w:p>
        </w:tc>
        <w:tc>
          <w:tcPr>
            <w:tcW w:w="9583" w:type="dxa"/>
            <w:vAlign w:val="center"/>
          </w:tcPr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1.</w:t>
            </w:r>
            <w:r>
              <w:rPr>
                <w:rFonts w:ascii="仿宋" w:eastAsia="仿宋" w:hAnsi="仿宋" w:cs="仿宋_GB2312" w:hint="eastAsia"/>
                <w:sz w:val="24"/>
              </w:rPr>
              <w:t>硕士研究生及以上学历，会计学、财务管理等相关专业，且具有中级会计师及以上职称。</w:t>
            </w:r>
          </w:p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2. 3</w:t>
            </w:r>
            <w:r>
              <w:rPr>
                <w:rFonts w:ascii="仿宋" w:eastAsia="仿宋" w:hAnsi="仿宋" w:cs="仿宋_GB2312" w:hint="eastAsia"/>
                <w:sz w:val="24"/>
              </w:rPr>
              <w:t>年以上工作经验且</w:t>
            </w:r>
            <w:r>
              <w:rPr>
                <w:rFonts w:ascii="仿宋" w:eastAsia="仿宋" w:hAnsi="仿宋" w:cs="仿宋_GB2312" w:hint="eastAsia"/>
                <w:sz w:val="24"/>
              </w:rPr>
              <w:t>2</w:t>
            </w:r>
            <w:r>
              <w:rPr>
                <w:rFonts w:ascii="仿宋" w:eastAsia="仿宋" w:hAnsi="仿宋" w:cs="仿宋_GB2312" w:hint="eastAsia"/>
                <w:sz w:val="24"/>
              </w:rPr>
              <w:t>年以上金融系统财务相关岗位工作经验，或者持牌资产管理公司</w:t>
            </w:r>
            <w:r>
              <w:rPr>
                <w:rFonts w:ascii="仿宋" w:eastAsia="仿宋" w:hAnsi="仿宋" w:cs="仿宋_GB2312" w:hint="eastAsia"/>
                <w:sz w:val="24"/>
              </w:rPr>
              <w:t>1</w:t>
            </w:r>
            <w:r>
              <w:rPr>
                <w:rFonts w:ascii="仿宋" w:eastAsia="仿宋" w:hAnsi="仿宋" w:cs="仿宋_GB2312" w:hint="eastAsia"/>
                <w:sz w:val="24"/>
              </w:rPr>
              <w:t>年以上会计处理工作经验，熟悉资产管理行业账务处理。</w:t>
            </w:r>
          </w:p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3.35</w:t>
            </w:r>
            <w:r>
              <w:rPr>
                <w:rFonts w:ascii="仿宋" w:eastAsia="仿宋" w:hAnsi="仿宋" w:cs="仿宋_GB2312" w:hint="eastAsia"/>
                <w:sz w:val="24"/>
              </w:rPr>
              <w:t>周岁及以下。</w:t>
            </w:r>
          </w:p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（若为全日制本科学历，会计学、财务管理等相关专业，且具有中级会计师及以上职称，</w:t>
            </w:r>
            <w:r>
              <w:rPr>
                <w:rFonts w:ascii="仿宋" w:eastAsia="仿宋" w:hAnsi="仿宋" w:cs="仿宋_GB2312" w:hint="eastAsia"/>
                <w:sz w:val="24"/>
              </w:rPr>
              <w:t xml:space="preserve"> 10</w:t>
            </w:r>
            <w:r>
              <w:rPr>
                <w:rFonts w:ascii="仿宋" w:eastAsia="仿宋" w:hAnsi="仿宋" w:cs="仿宋_GB2312" w:hint="eastAsia"/>
                <w:sz w:val="24"/>
              </w:rPr>
              <w:t>年以上工作经验且</w:t>
            </w:r>
            <w:r>
              <w:rPr>
                <w:rFonts w:ascii="仿宋" w:eastAsia="仿宋" w:hAnsi="仿宋" w:cs="仿宋_GB2312" w:hint="eastAsia"/>
                <w:sz w:val="24"/>
              </w:rPr>
              <w:t>5</w:t>
            </w:r>
            <w:r>
              <w:rPr>
                <w:rFonts w:ascii="仿宋" w:eastAsia="仿宋" w:hAnsi="仿宋" w:cs="仿宋_GB2312" w:hint="eastAsia"/>
                <w:sz w:val="24"/>
              </w:rPr>
              <w:t>年以上金融系统财务相关岗位工作经验，或者持牌资产管理公司</w:t>
            </w:r>
            <w:r>
              <w:rPr>
                <w:rFonts w:ascii="仿宋" w:eastAsia="仿宋" w:hAnsi="仿宋" w:cs="仿宋_GB2312" w:hint="eastAsia"/>
                <w:sz w:val="24"/>
              </w:rPr>
              <w:t>1</w:t>
            </w:r>
            <w:r>
              <w:rPr>
                <w:rFonts w:ascii="仿宋" w:eastAsia="仿宋" w:hAnsi="仿宋" w:cs="仿宋_GB2312" w:hint="eastAsia"/>
                <w:sz w:val="24"/>
              </w:rPr>
              <w:t>年以上会计处理工作经验，熟悉资产管理行业账务处理，年龄放宽至</w:t>
            </w:r>
            <w:r>
              <w:rPr>
                <w:rFonts w:ascii="仿宋" w:eastAsia="仿宋" w:hAnsi="仿宋" w:cs="仿宋_GB2312" w:hint="eastAsia"/>
                <w:sz w:val="24"/>
              </w:rPr>
              <w:t>40</w:t>
            </w:r>
            <w:r>
              <w:rPr>
                <w:rFonts w:ascii="仿宋" w:eastAsia="仿宋" w:hAnsi="仿宋" w:cs="仿宋_GB2312" w:hint="eastAsia"/>
                <w:sz w:val="24"/>
              </w:rPr>
              <w:t>周岁。）</w:t>
            </w:r>
          </w:p>
        </w:tc>
      </w:tr>
      <w:tr w:rsidR="00E62506">
        <w:trPr>
          <w:trHeight w:val="1456"/>
          <w:jc w:val="center"/>
        </w:trPr>
        <w:tc>
          <w:tcPr>
            <w:tcW w:w="8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lastRenderedPageBreak/>
              <w:t>4</w:t>
            </w:r>
          </w:p>
        </w:tc>
        <w:tc>
          <w:tcPr>
            <w:tcW w:w="4141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财务管理部</w:t>
            </w:r>
            <w:r>
              <w:rPr>
                <w:rFonts w:ascii="仿宋" w:eastAsia="仿宋" w:hAnsi="仿宋" w:cs="仿宋_GB2312" w:hint="eastAsia"/>
                <w:sz w:val="24"/>
              </w:rPr>
              <w:t xml:space="preserve"> </w:t>
            </w:r>
            <w:r>
              <w:rPr>
                <w:rFonts w:ascii="仿宋" w:eastAsia="仿宋" w:hAnsi="仿宋" w:cs="仿宋_GB2312" w:hint="eastAsia"/>
                <w:sz w:val="24"/>
              </w:rPr>
              <w:t>工作人员</w:t>
            </w:r>
            <w:r>
              <w:rPr>
                <w:rFonts w:ascii="仿宋" w:eastAsia="仿宋" w:hAnsi="仿宋" w:cs="仿宋_GB2312" w:hint="eastAsia"/>
                <w:sz w:val="24"/>
              </w:rPr>
              <w:t>2</w:t>
            </w:r>
          </w:p>
        </w:tc>
        <w:tc>
          <w:tcPr>
            <w:tcW w:w="7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</w:t>
            </w:r>
          </w:p>
        </w:tc>
        <w:tc>
          <w:tcPr>
            <w:tcW w:w="9583" w:type="dxa"/>
            <w:vAlign w:val="center"/>
          </w:tcPr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1.</w:t>
            </w:r>
            <w:r>
              <w:rPr>
                <w:rFonts w:ascii="仿宋" w:eastAsia="仿宋" w:hAnsi="仿宋" w:cs="仿宋_GB2312" w:hint="eastAsia"/>
                <w:sz w:val="24"/>
              </w:rPr>
              <w:t>全日制本科及以上学历。</w:t>
            </w:r>
          </w:p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2.</w:t>
            </w:r>
            <w:r>
              <w:rPr>
                <w:rFonts w:ascii="仿宋" w:eastAsia="仿宋" w:hAnsi="仿宋" w:cs="仿宋_GB2312" w:hint="eastAsia"/>
                <w:sz w:val="24"/>
              </w:rPr>
              <w:t>商业银行</w:t>
            </w:r>
            <w:proofErr w:type="gramStart"/>
            <w:r>
              <w:rPr>
                <w:rFonts w:ascii="仿宋" w:eastAsia="仿宋" w:hAnsi="仿宋" w:cs="仿宋_GB2312" w:hint="eastAsia"/>
                <w:sz w:val="24"/>
              </w:rPr>
              <w:t>或者资管行业</w:t>
            </w:r>
            <w:proofErr w:type="gramEnd"/>
            <w:r>
              <w:rPr>
                <w:rFonts w:ascii="仿宋" w:eastAsia="仿宋" w:hAnsi="仿宋" w:cs="仿宋_GB2312" w:hint="eastAsia"/>
                <w:sz w:val="24"/>
              </w:rPr>
              <w:t>5</w:t>
            </w:r>
            <w:r>
              <w:rPr>
                <w:rFonts w:ascii="仿宋" w:eastAsia="仿宋" w:hAnsi="仿宋" w:cs="仿宋_GB2312" w:hint="eastAsia"/>
                <w:sz w:val="24"/>
              </w:rPr>
              <w:t>年以上工作经验。</w:t>
            </w:r>
          </w:p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3.35</w:t>
            </w:r>
            <w:r>
              <w:rPr>
                <w:rFonts w:ascii="仿宋" w:eastAsia="仿宋" w:hAnsi="仿宋" w:cs="仿宋_GB2312" w:hint="eastAsia"/>
                <w:sz w:val="24"/>
              </w:rPr>
              <w:t>周岁及以下。</w:t>
            </w:r>
          </w:p>
        </w:tc>
      </w:tr>
      <w:tr w:rsidR="00E62506">
        <w:trPr>
          <w:trHeight w:val="1456"/>
          <w:jc w:val="center"/>
        </w:trPr>
        <w:tc>
          <w:tcPr>
            <w:tcW w:w="8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5</w:t>
            </w:r>
          </w:p>
        </w:tc>
        <w:tc>
          <w:tcPr>
            <w:tcW w:w="4141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风险</w:t>
            </w:r>
            <w:r>
              <w:rPr>
                <w:rFonts w:ascii="仿宋" w:eastAsia="仿宋" w:hAnsi="仿宋" w:cs="仿宋_GB2312"/>
                <w:sz w:val="24"/>
              </w:rPr>
              <w:t>管理部</w:t>
            </w:r>
            <w:r>
              <w:rPr>
                <w:rFonts w:ascii="仿宋" w:eastAsia="仿宋" w:hAnsi="仿宋" w:cs="仿宋_GB2312" w:hint="eastAsia"/>
                <w:sz w:val="24"/>
              </w:rPr>
              <w:t xml:space="preserve"> </w:t>
            </w:r>
            <w:r>
              <w:rPr>
                <w:rFonts w:ascii="仿宋" w:eastAsia="仿宋" w:hAnsi="仿宋" w:cs="仿宋_GB2312" w:hint="eastAsia"/>
                <w:sz w:val="24"/>
              </w:rPr>
              <w:t>工作人员</w:t>
            </w:r>
          </w:p>
        </w:tc>
        <w:tc>
          <w:tcPr>
            <w:tcW w:w="7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</w:t>
            </w:r>
          </w:p>
        </w:tc>
        <w:tc>
          <w:tcPr>
            <w:tcW w:w="9583" w:type="dxa"/>
            <w:vAlign w:val="center"/>
          </w:tcPr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1.</w:t>
            </w:r>
            <w:r>
              <w:rPr>
                <w:rFonts w:ascii="仿宋" w:eastAsia="仿宋" w:hAnsi="仿宋" w:cs="仿宋_GB2312" w:hint="eastAsia"/>
                <w:sz w:val="24"/>
              </w:rPr>
              <w:t>硕士研究生及以上学历，法学专业，持有司法资格证，有基金从业资格的优先。</w:t>
            </w:r>
          </w:p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2.5</w:t>
            </w:r>
            <w:r>
              <w:rPr>
                <w:rFonts w:ascii="仿宋" w:eastAsia="仿宋" w:hAnsi="仿宋" w:cs="仿宋_GB2312" w:hint="eastAsia"/>
                <w:sz w:val="24"/>
              </w:rPr>
              <w:t>年以上金融从业经验。</w:t>
            </w:r>
          </w:p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3.</w:t>
            </w:r>
            <w:r>
              <w:rPr>
                <w:rFonts w:ascii="仿宋" w:eastAsia="仿宋" w:hAnsi="仿宋" w:cs="仿宋_GB2312" w:hint="eastAsia"/>
                <w:sz w:val="24"/>
              </w:rPr>
              <w:t>商业银行</w:t>
            </w:r>
            <w:r>
              <w:rPr>
                <w:rFonts w:ascii="仿宋" w:eastAsia="仿宋" w:hAnsi="仿宋" w:cs="仿宋_GB2312" w:hint="eastAsia"/>
                <w:sz w:val="24"/>
              </w:rPr>
              <w:t>3</w:t>
            </w:r>
            <w:r>
              <w:rPr>
                <w:rFonts w:ascii="仿宋" w:eastAsia="仿宋" w:hAnsi="仿宋" w:cs="仿宋_GB2312" w:hint="eastAsia"/>
                <w:sz w:val="24"/>
              </w:rPr>
              <w:t>年</w:t>
            </w:r>
            <w:proofErr w:type="gramStart"/>
            <w:r>
              <w:rPr>
                <w:rFonts w:ascii="仿宋" w:eastAsia="仿宋" w:hAnsi="仿宋" w:cs="仿宋_GB2312" w:hint="eastAsia"/>
                <w:sz w:val="24"/>
              </w:rPr>
              <w:t>以上法审或</w:t>
            </w:r>
            <w:proofErr w:type="gramEnd"/>
            <w:r>
              <w:rPr>
                <w:rFonts w:ascii="仿宋" w:eastAsia="仿宋" w:hAnsi="仿宋" w:cs="仿宋_GB2312" w:hint="eastAsia"/>
                <w:sz w:val="24"/>
              </w:rPr>
              <w:t>合</w:t>
            </w:r>
            <w:proofErr w:type="gramStart"/>
            <w:r>
              <w:rPr>
                <w:rFonts w:ascii="仿宋" w:eastAsia="仿宋" w:hAnsi="仿宋" w:cs="仿宋_GB2312" w:hint="eastAsia"/>
                <w:sz w:val="24"/>
              </w:rPr>
              <w:t>规</w:t>
            </w:r>
            <w:proofErr w:type="gramEnd"/>
            <w:r>
              <w:rPr>
                <w:rFonts w:ascii="仿宋" w:eastAsia="仿宋" w:hAnsi="仿宋" w:cs="仿宋_GB2312" w:hint="eastAsia"/>
                <w:sz w:val="24"/>
              </w:rPr>
              <w:t>部门岗位工作经验，或者具有</w:t>
            </w:r>
            <w:r>
              <w:rPr>
                <w:rFonts w:ascii="仿宋" w:eastAsia="仿宋" w:hAnsi="仿宋" w:cs="仿宋_GB2312" w:hint="eastAsia"/>
                <w:sz w:val="24"/>
              </w:rPr>
              <w:t>1</w:t>
            </w:r>
            <w:r>
              <w:rPr>
                <w:rFonts w:ascii="仿宋" w:eastAsia="仿宋" w:hAnsi="仿宋" w:cs="仿宋_GB2312" w:hint="eastAsia"/>
                <w:sz w:val="24"/>
              </w:rPr>
              <w:t>年以上持牌资产管理公司法审或合</w:t>
            </w:r>
            <w:proofErr w:type="gramStart"/>
            <w:r>
              <w:rPr>
                <w:rFonts w:ascii="仿宋" w:eastAsia="仿宋" w:hAnsi="仿宋" w:cs="仿宋_GB2312" w:hint="eastAsia"/>
                <w:sz w:val="24"/>
              </w:rPr>
              <w:t>规</w:t>
            </w:r>
            <w:proofErr w:type="gramEnd"/>
            <w:r>
              <w:rPr>
                <w:rFonts w:ascii="仿宋" w:eastAsia="仿宋" w:hAnsi="仿宋" w:cs="仿宋_GB2312" w:hint="eastAsia"/>
                <w:sz w:val="24"/>
              </w:rPr>
              <w:t>部门岗位工作经验。</w:t>
            </w:r>
          </w:p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4.40</w:t>
            </w:r>
            <w:r>
              <w:rPr>
                <w:rFonts w:ascii="仿宋" w:eastAsia="仿宋" w:hAnsi="仿宋" w:cs="仿宋_GB2312" w:hint="eastAsia"/>
                <w:sz w:val="24"/>
              </w:rPr>
              <w:t>周岁及以下。</w:t>
            </w:r>
          </w:p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（若为全日制本科及以上学历，法学专业，持有司法资格证，具有</w:t>
            </w:r>
            <w:r>
              <w:rPr>
                <w:rFonts w:ascii="仿宋" w:eastAsia="仿宋" w:hAnsi="仿宋" w:cs="仿宋_GB2312" w:hint="eastAsia"/>
                <w:sz w:val="24"/>
              </w:rPr>
              <w:t>10</w:t>
            </w:r>
            <w:r>
              <w:rPr>
                <w:rFonts w:ascii="仿宋" w:eastAsia="仿宋" w:hAnsi="仿宋" w:cs="仿宋_GB2312" w:hint="eastAsia"/>
                <w:sz w:val="24"/>
              </w:rPr>
              <w:t>年以上金融从业经验的，商业银行</w:t>
            </w:r>
            <w:r>
              <w:rPr>
                <w:rFonts w:ascii="仿宋" w:eastAsia="仿宋" w:hAnsi="仿宋" w:cs="仿宋_GB2312" w:hint="eastAsia"/>
                <w:sz w:val="24"/>
              </w:rPr>
              <w:t>3</w:t>
            </w:r>
            <w:r>
              <w:rPr>
                <w:rFonts w:ascii="仿宋" w:eastAsia="仿宋" w:hAnsi="仿宋" w:cs="仿宋_GB2312" w:hint="eastAsia"/>
                <w:sz w:val="24"/>
              </w:rPr>
              <w:t>年</w:t>
            </w:r>
            <w:proofErr w:type="gramStart"/>
            <w:r>
              <w:rPr>
                <w:rFonts w:ascii="仿宋" w:eastAsia="仿宋" w:hAnsi="仿宋" w:cs="仿宋_GB2312" w:hint="eastAsia"/>
                <w:sz w:val="24"/>
              </w:rPr>
              <w:t>以上法审或</w:t>
            </w:r>
            <w:proofErr w:type="gramEnd"/>
            <w:r>
              <w:rPr>
                <w:rFonts w:ascii="仿宋" w:eastAsia="仿宋" w:hAnsi="仿宋" w:cs="仿宋_GB2312" w:hint="eastAsia"/>
                <w:sz w:val="24"/>
              </w:rPr>
              <w:t>合</w:t>
            </w:r>
            <w:proofErr w:type="gramStart"/>
            <w:r>
              <w:rPr>
                <w:rFonts w:ascii="仿宋" w:eastAsia="仿宋" w:hAnsi="仿宋" w:cs="仿宋_GB2312" w:hint="eastAsia"/>
                <w:sz w:val="24"/>
              </w:rPr>
              <w:t>规</w:t>
            </w:r>
            <w:proofErr w:type="gramEnd"/>
            <w:r>
              <w:rPr>
                <w:rFonts w:ascii="仿宋" w:eastAsia="仿宋" w:hAnsi="仿宋" w:cs="仿宋_GB2312" w:hint="eastAsia"/>
                <w:sz w:val="24"/>
              </w:rPr>
              <w:t>部门岗位工作经验，或者具有</w:t>
            </w:r>
            <w:r>
              <w:rPr>
                <w:rFonts w:ascii="仿宋" w:eastAsia="仿宋" w:hAnsi="仿宋" w:cs="仿宋_GB2312" w:hint="eastAsia"/>
                <w:sz w:val="24"/>
              </w:rPr>
              <w:t>1</w:t>
            </w:r>
            <w:r>
              <w:rPr>
                <w:rFonts w:ascii="仿宋" w:eastAsia="仿宋" w:hAnsi="仿宋" w:cs="仿宋_GB2312" w:hint="eastAsia"/>
                <w:sz w:val="24"/>
              </w:rPr>
              <w:t>年以上持牌资产管理公司法审或合</w:t>
            </w:r>
            <w:proofErr w:type="gramStart"/>
            <w:r>
              <w:rPr>
                <w:rFonts w:ascii="仿宋" w:eastAsia="仿宋" w:hAnsi="仿宋" w:cs="仿宋_GB2312" w:hint="eastAsia"/>
                <w:sz w:val="24"/>
              </w:rPr>
              <w:t>规</w:t>
            </w:r>
            <w:proofErr w:type="gramEnd"/>
            <w:r>
              <w:rPr>
                <w:rFonts w:ascii="仿宋" w:eastAsia="仿宋" w:hAnsi="仿宋" w:cs="仿宋_GB2312" w:hint="eastAsia"/>
                <w:sz w:val="24"/>
              </w:rPr>
              <w:t>部门岗位工作经验亦可。）</w:t>
            </w:r>
          </w:p>
        </w:tc>
      </w:tr>
      <w:tr w:rsidR="00E62506">
        <w:trPr>
          <w:trHeight w:val="1456"/>
          <w:jc w:val="center"/>
        </w:trPr>
        <w:tc>
          <w:tcPr>
            <w:tcW w:w="8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6</w:t>
            </w:r>
          </w:p>
        </w:tc>
        <w:tc>
          <w:tcPr>
            <w:tcW w:w="4141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高级业务经理</w:t>
            </w:r>
          </w:p>
        </w:tc>
        <w:tc>
          <w:tcPr>
            <w:tcW w:w="7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</w:t>
            </w:r>
          </w:p>
        </w:tc>
        <w:tc>
          <w:tcPr>
            <w:tcW w:w="9583" w:type="dxa"/>
            <w:vAlign w:val="center"/>
          </w:tcPr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1.</w:t>
            </w:r>
            <w:r>
              <w:rPr>
                <w:rFonts w:ascii="仿宋" w:eastAsia="仿宋" w:hAnsi="仿宋" w:cs="仿宋_GB2312"/>
                <w:sz w:val="24"/>
              </w:rPr>
              <w:t>全日制本科及以上学历</w:t>
            </w:r>
            <w:r>
              <w:rPr>
                <w:rFonts w:ascii="仿宋" w:eastAsia="仿宋" w:hAnsi="仿宋" w:cs="仿宋_GB2312" w:hint="eastAsia"/>
                <w:sz w:val="24"/>
              </w:rPr>
              <w:t>，</w:t>
            </w:r>
            <w:r>
              <w:rPr>
                <w:rFonts w:ascii="仿宋" w:eastAsia="仿宋" w:hAnsi="仿宋" w:cs="仿宋_GB2312"/>
                <w:sz w:val="24"/>
              </w:rPr>
              <w:t>金融</w:t>
            </w:r>
            <w:r>
              <w:rPr>
                <w:rFonts w:ascii="仿宋" w:eastAsia="仿宋" w:hAnsi="仿宋" w:cs="仿宋_GB2312" w:hint="eastAsia"/>
                <w:sz w:val="24"/>
              </w:rPr>
              <w:t>、</w:t>
            </w:r>
            <w:r>
              <w:rPr>
                <w:rFonts w:ascii="仿宋" w:eastAsia="仿宋" w:hAnsi="仿宋" w:cs="仿宋_GB2312"/>
                <w:sz w:val="24"/>
              </w:rPr>
              <w:t>经济等相关专业</w:t>
            </w:r>
            <w:r>
              <w:rPr>
                <w:rFonts w:ascii="仿宋" w:eastAsia="仿宋" w:hAnsi="仿宋" w:cs="仿宋_GB2312" w:hint="eastAsia"/>
                <w:sz w:val="24"/>
              </w:rPr>
              <w:t>，有基金从业资格的优先。</w:t>
            </w:r>
          </w:p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2.</w:t>
            </w:r>
            <w:r>
              <w:rPr>
                <w:rFonts w:ascii="仿宋" w:eastAsia="仿宋" w:hAnsi="仿宋" w:cs="仿宋_GB2312" w:hint="eastAsia"/>
                <w:sz w:val="24"/>
              </w:rPr>
              <w:t>商业银行</w:t>
            </w:r>
            <w:r>
              <w:rPr>
                <w:rFonts w:ascii="仿宋" w:eastAsia="仿宋" w:hAnsi="仿宋" w:cs="仿宋_GB2312" w:hint="eastAsia"/>
                <w:sz w:val="24"/>
              </w:rPr>
              <w:t>5</w:t>
            </w:r>
            <w:r>
              <w:rPr>
                <w:rFonts w:ascii="仿宋" w:eastAsia="仿宋" w:hAnsi="仿宋" w:cs="仿宋_GB2312" w:hint="eastAsia"/>
                <w:sz w:val="24"/>
              </w:rPr>
              <w:t>年以上信贷工作经验，或</w:t>
            </w:r>
            <w:r>
              <w:rPr>
                <w:rFonts w:ascii="仿宋" w:eastAsia="仿宋" w:hAnsi="仿宋" w:cs="仿宋_GB2312" w:hint="eastAsia"/>
                <w:sz w:val="24"/>
              </w:rPr>
              <w:t>3</w:t>
            </w:r>
            <w:r>
              <w:rPr>
                <w:rFonts w:ascii="仿宋" w:eastAsia="仿宋" w:hAnsi="仿宋" w:cs="仿宋_GB2312" w:hint="eastAsia"/>
                <w:sz w:val="24"/>
              </w:rPr>
              <w:t>年及以上特殊资产处置、资产管理工作经验，因业务拓展需要懂绍兴地区方言者优先。</w:t>
            </w:r>
          </w:p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3.2</w:t>
            </w:r>
            <w:r>
              <w:rPr>
                <w:rFonts w:ascii="仿宋" w:eastAsia="仿宋" w:hAnsi="仿宋" w:cs="仿宋_GB2312" w:hint="eastAsia"/>
                <w:sz w:val="24"/>
              </w:rPr>
              <w:t>年以上商业银行网点负责人或团队负责人管理经验。</w:t>
            </w:r>
          </w:p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4.40</w:t>
            </w:r>
            <w:r>
              <w:rPr>
                <w:rFonts w:ascii="仿宋" w:eastAsia="仿宋" w:hAnsi="仿宋" w:cs="仿宋_GB2312" w:hint="eastAsia"/>
                <w:sz w:val="24"/>
              </w:rPr>
              <w:t>周岁及以下。</w:t>
            </w:r>
          </w:p>
        </w:tc>
      </w:tr>
      <w:tr w:rsidR="00E62506">
        <w:trPr>
          <w:trHeight w:val="1456"/>
          <w:jc w:val="center"/>
        </w:trPr>
        <w:tc>
          <w:tcPr>
            <w:tcW w:w="8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7</w:t>
            </w:r>
          </w:p>
        </w:tc>
        <w:tc>
          <w:tcPr>
            <w:tcW w:w="4141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业务经理</w:t>
            </w:r>
          </w:p>
        </w:tc>
        <w:tc>
          <w:tcPr>
            <w:tcW w:w="7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</w:t>
            </w:r>
          </w:p>
        </w:tc>
        <w:tc>
          <w:tcPr>
            <w:tcW w:w="9583" w:type="dxa"/>
            <w:vAlign w:val="center"/>
          </w:tcPr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1.</w:t>
            </w:r>
            <w:r>
              <w:rPr>
                <w:rFonts w:ascii="仿宋" w:eastAsia="仿宋" w:hAnsi="仿宋" w:cs="仿宋_GB2312"/>
                <w:sz w:val="24"/>
              </w:rPr>
              <w:t>全日制本科及以上学历</w:t>
            </w:r>
            <w:r>
              <w:rPr>
                <w:rFonts w:ascii="仿宋" w:eastAsia="仿宋" w:hAnsi="仿宋" w:cs="仿宋_GB2312" w:hint="eastAsia"/>
                <w:sz w:val="24"/>
              </w:rPr>
              <w:t>，</w:t>
            </w:r>
            <w:r>
              <w:rPr>
                <w:rFonts w:ascii="仿宋" w:eastAsia="仿宋" w:hAnsi="仿宋" w:cs="仿宋_GB2312"/>
                <w:sz w:val="24"/>
              </w:rPr>
              <w:t>金融</w:t>
            </w:r>
            <w:r>
              <w:rPr>
                <w:rFonts w:ascii="仿宋" w:eastAsia="仿宋" w:hAnsi="仿宋" w:cs="仿宋_GB2312" w:hint="eastAsia"/>
                <w:sz w:val="24"/>
              </w:rPr>
              <w:t>、</w:t>
            </w:r>
            <w:r>
              <w:rPr>
                <w:rFonts w:ascii="仿宋" w:eastAsia="仿宋" w:hAnsi="仿宋" w:cs="仿宋_GB2312"/>
                <w:sz w:val="24"/>
              </w:rPr>
              <w:t>经济等相关专业</w:t>
            </w:r>
            <w:r>
              <w:rPr>
                <w:rFonts w:ascii="仿宋" w:eastAsia="仿宋" w:hAnsi="仿宋" w:cs="仿宋_GB2312" w:hint="eastAsia"/>
                <w:sz w:val="24"/>
              </w:rPr>
              <w:t>，有基金从业资格的优先。</w:t>
            </w:r>
          </w:p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2.</w:t>
            </w:r>
            <w:r>
              <w:rPr>
                <w:rFonts w:ascii="仿宋" w:eastAsia="仿宋" w:hAnsi="仿宋" w:cs="仿宋_GB2312" w:hint="eastAsia"/>
                <w:sz w:val="24"/>
              </w:rPr>
              <w:t>商业银行</w:t>
            </w:r>
            <w:r>
              <w:rPr>
                <w:rFonts w:ascii="仿宋" w:eastAsia="仿宋" w:hAnsi="仿宋" w:cs="仿宋_GB2312" w:hint="eastAsia"/>
                <w:sz w:val="24"/>
              </w:rPr>
              <w:t>3</w:t>
            </w:r>
            <w:r>
              <w:rPr>
                <w:rFonts w:ascii="仿宋" w:eastAsia="仿宋" w:hAnsi="仿宋" w:cs="仿宋_GB2312" w:hint="eastAsia"/>
                <w:sz w:val="24"/>
              </w:rPr>
              <w:t>年以上信贷工作经验，或</w:t>
            </w:r>
            <w:r>
              <w:rPr>
                <w:rFonts w:ascii="仿宋" w:eastAsia="仿宋" w:hAnsi="仿宋" w:cs="仿宋_GB2312" w:hint="eastAsia"/>
                <w:sz w:val="24"/>
              </w:rPr>
              <w:t>1</w:t>
            </w:r>
            <w:r>
              <w:rPr>
                <w:rFonts w:ascii="仿宋" w:eastAsia="仿宋" w:hAnsi="仿宋" w:cs="仿宋_GB2312" w:hint="eastAsia"/>
                <w:sz w:val="24"/>
              </w:rPr>
              <w:t>年及以上特殊资产处置、资产管理工作经验，因业务拓展需要懂绍兴地区方言者优先。</w:t>
            </w:r>
          </w:p>
          <w:p w:rsidR="00E62506" w:rsidRDefault="001305A1">
            <w:pPr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3.35</w:t>
            </w:r>
            <w:r>
              <w:rPr>
                <w:rFonts w:ascii="仿宋" w:eastAsia="仿宋" w:hAnsi="仿宋" w:cs="仿宋_GB2312" w:hint="eastAsia"/>
                <w:sz w:val="24"/>
              </w:rPr>
              <w:t>周岁及以下。</w:t>
            </w:r>
          </w:p>
        </w:tc>
      </w:tr>
      <w:tr w:rsidR="00E62506">
        <w:trPr>
          <w:trHeight w:val="1456"/>
          <w:jc w:val="center"/>
        </w:trPr>
        <w:tc>
          <w:tcPr>
            <w:tcW w:w="8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8</w:t>
            </w:r>
          </w:p>
        </w:tc>
        <w:tc>
          <w:tcPr>
            <w:tcW w:w="4141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业务员</w:t>
            </w:r>
            <w:r>
              <w:rPr>
                <w:rFonts w:ascii="仿宋" w:eastAsia="仿宋" w:hAnsi="仿宋" w:cs="仿宋_GB2312" w:hint="eastAsia"/>
                <w:sz w:val="24"/>
              </w:rPr>
              <w:t>/</w:t>
            </w:r>
            <w:r>
              <w:rPr>
                <w:rFonts w:ascii="仿宋" w:eastAsia="仿宋" w:hAnsi="仿宋" w:cs="仿宋_GB2312" w:hint="eastAsia"/>
                <w:sz w:val="24"/>
              </w:rPr>
              <w:t>业务经理</w:t>
            </w:r>
          </w:p>
        </w:tc>
        <w:tc>
          <w:tcPr>
            <w:tcW w:w="7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</w:t>
            </w:r>
          </w:p>
        </w:tc>
        <w:tc>
          <w:tcPr>
            <w:tcW w:w="9583" w:type="dxa"/>
            <w:vAlign w:val="center"/>
          </w:tcPr>
          <w:p w:rsidR="00E62506" w:rsidRDefault="001305A1">
            <w:pPr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1.</w:t>
            </w:r>
            <w:r>
              <w:rPr>
                <w:rFonts w:ascii="仿宋" w:eastAsia="仿宋" w:hAnsi="仿宋" w:cs="仿宋_GB2312" w:hint="eastAsia"/>
                <w:sz w:val="24"/>
              </w:rPr>
              <w:t>本科、硕士</w:t>
            </w:r>
            <w:r>
              <w:rPr>
                <w:rFonts w:ascii="仿宋" w:eastAsia="仿宋" w:hAnsi="仿宋" w:cs="仿宋_GB2312"/>
                <w:sz w:val="24"/>
              </w:rPr>
              <w:t>应届毕业生</w:t>
            </w:r>
            <w:r>
              <w:rPr>
                <w:rFonts w:ascii="仿宋" w:eastAsia="仿宋" w:hAnsi="仿宋" w:cs="仿宋_GB2312" w:hint="eastAsia"/>
                <w:sz w:val="24"/>
              </w:rPr>
              <w:t>（</w:t>
            </w:r>
            <w:r>
              <w:rPr>
                <w:rFonts w:ascii="仿宋" w:eastAsia="仿宋" w:hAnsi="仿宋" w:cs="仿宋_GB2312" w:hint="eastAsia"/>
                <w:sz w:val="24"/>
              </w:rPr>
              <w:t>2020</w:t>
            </w:r>
            <w:r>
              <w:rPr>
                <w:rFonts w:ascii="仿宋" w:eastAsia="仿宋" w:hAnsi="仿宋" w:cs="仿宋_GB2312" w:hint="eastAsia"/>
                <w:sz w:val="24"/>
              </w:rPr>
              <w:t>年毕业及</w:t>
            </w:r>
            <w:r>
              <w:rPr>
                <w:rFonts w:ascii="仿宋" w:eastAsia="仿宋" w:hAnsi="仿宋" w:cs="仿宋_GB2312" w:hint="eastAsia"/>
                <w:sz w:val="24"/>
              </w:rPr>
              <w:t>2021</w:t>
            </w:r>
            <w:r>
              <w:rPr>
                <w:rFonts w:ascii="仿宋" w:eastAsia="仿宋" w:hAnsi="仿宋" w:cs="仿宋_GB2312" w:hint="eastAsia"/>
                <w:sz w:val="24"/>
              </w:rPr>
              <w:t>年毕业生统称为应届毕业生），本科应届毕业生专业需为金融、经济学等相关专业；硕士应届毕业生，本科或硕士专业需为</w:t>
            </w:r>
            <w:r>
              <w:rPr>
                <w:rFonts w:ascii="仿宋" w:eastAsia="仿宋" w:hAnsi="仿宋" w:cs="仿宋_GB2312"/>
                <w:sz w:val="24"/>
              </w:rPr>
              <w:t>金融</w:t>
            </w:r>
            <w:r>
              <w:rPr>
                <w:rFonts w:ascii="仿宋" w:eastAsia="仿宋" w:hAnsi="仿宋" w:cs="仿宋_GB2312" w:hint="eastAsia"/>
                <w:sz w:val="24"/>
              </w:rPr>
              <w:t>、</w:t>
            </w:r>
            <w:r>
              <w:rPr>
                <w:rFonts w:ascii="仿宋" w:eastAsia="仿宋" w:hAnsi="仿宋" w:cs="仿宋_GB2312"/>
                <w:sz w:val="24"/>
              </w:rPr>
              <w:t>经济</w:t>
            </w:r>
            <w:r>
              <w:rPr>
                <w:rFonts w:ascii="仿宋" w:eastAsia="仿宋" w:hAnsi="仿宋" w:cs="仿宋_GB2312" w:hint="eastAsia"/>
                <w:sz w:val="24"/>
              </w:rPr>
              <w:t>学</w:t>
            </w:r>
            <w:r>
              <w:rPr>
                <w:rFonts w:ascii="仿宋" w:eastAsia="仿宋" w:hAnsi="仿宋" w:cs="仿宋_GB2312"/>
                <w:sz w:val="24"/>
              </w:rPr>
              <w:t>等相关专业</w:t>
            </w:r>
            <w:r>
              <w:rPr>
                <w:rFonts w:ascii="仿宋" w:eastAsia="仿宋" w:hAnsi="仿宋" w:cs="仿宋_GB2312" w:hint="eastAsia"/>
                <w:sz w:val="24"/>
              </w:rPr>
              <w:t>，因业务拓展需要懂绍兴地区方言者优先。</w:t>
            </w:r>
          </w:p>
          <w:p w:rsidR="00E62506" w:rsidRDefault="001305A1">
            <w:pPr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2.35</w:t>
            </w:r>
            <w:r>
              <w:rPr>
                <w:rFonts w:ascii="仿宋" w:eastAsia="仿宋" w:hAnsi="仿宋" w:cs="仿宋_GB2312" w:hint="eastAsia"/>
                <w:sz w:val="24"/>
              </w:rPr>
              <w:t>周岁及以下。</w:t>
            </w:r>
          </w:p>
        </w:tc>
      </w:tr>
      <w:tr w:rsidR="00E62506">
        <w:trPr>
          <w:trHeight w:val="1456"/>
          <w:jc w:val="center"/>
        </w:trPr>
        <w:tc>
          <w:tcPr>
            <w:tcW w:w="8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lastRenderedPageBreak/>
              <w:t>9</w:t>
            </w:r>
          </w:p>
        </w:tc>
        <w:tc>
          <w:tcPr>
            <w:tcW w:w="4141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综合管理部</w:t>
            </w:r>
            <w:r>
              <w:rPr>
                <w:rFonts w:ascii="仿宋" w:eastAsia="仿宋" w:hAnsi="仿宋" w:cs="仿宋_GB2312" w:hint="eastAsia"/>
                <w:sz w:val="24"/>
              </w:rPr>
              <w:t xml:space="preserve"> </w:t>
            </w:r>
            <w:r>
              <w:rPr>
                <w:rFonts w:ascii="仿宋" w:eastAsia="仿宋" w:hAnsi="仿宋" w:cs="仿宋_GB2312" w:hint="eastAsia"/>
                <w:sz w:val="24"/>
              </w:rPr>
              <w:t>工作人员</w:t>
            </w:r>
          </w:p>
        </w:tc>
        <w:tc>
          <w:tcPr>
            <w:tcW w:w="709" w:type="dxa"/>
            <w:vAlign w:val="center"/>
          </w:tcPr>
          <w:p w:rsidR="00E62506" w:rsidRDefault="001305A1">
            <w:pPr>
              <w:spacing w:line="280" w:lineRule="exact"/>
              <w:jc w:val="center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</w:t>
            </w:r>
          </w:p>
        </w:tc>
        <w:tc>
          <w:tcPr>
            <w:tcW w:w="9583" w:type="dxa"/>
            <w:vAlign w:val="center"/>
          </w:tcPr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1.</w:t>
            </w:r>
            <w:r>
              <w:rPr>
                <w:rFonts w:ascii="仿宋" w:eastAsia="仿宋" w:hAnsi="仿宋" w:cs="仿宋_GB2312" w:hint="eastAsia"/>
                <w:sz w:val="24"/>
              </w:rPr>
              <w:t>本科及以上学历，中共党员。</w:t>
            </w:r>
          </w:p>
          <w:p w:rsidR="00E62506" w:rsidRDefault="001305A1">
            <w:pPr>
              <w:spacing w:line="280" w:lineRule="exact"/>
              <w:ind w:left="240" w:hangingChars="100" w:hanging="240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2.</w:t>
            </w:r>
            <w:r>
              <w:rPr>
                <w:rFonts w:ascii="仿宋" w:eastAsia="仿宋" w:hAnsi="仿宋" w:cs="仿宋_GB2312" w:hint="eastAsia"/>
                <w:sz w:val="24"/>
              </w:rPr>
              <w:t>熟悉绍兴本地方言，具有</w:t>
            </w:r>
            <w:r>
              <w:rPr>
                <w:rFonts w:ascii="仿宋" w:eastAsia="仿宋" w:hAnsi="仿宋" w:cs="仿宋_GB2312" w:hint="eastAsia"/>
                <w:sz w:val="24"/>
              </w:rPr>
              <w:t>10</w:t>
            </w:r>
            <w:r>
              <w:rPr>
                <w:rFonts w:ascii="仿宋" w:eastAsia="仿宋" w:hAnsi="仿宋" w:cs="仿宋_GB2312" w:hint="eastAsia"/>
                <w:sz w:val="24"/>
              </w:rPr>
              <w:t>年及以上国有企业工作经验，需有较强的文字、协调能力。</w:t>
            </w:r>
          </w:p>
          <w:p w:rsidR="00E62506" w:rsidRDefault="001305A1">
            <w:pPr>
              <w:spacing w:line="280" w:lineRule="exact"/>
              <w:jc w:val="left"/>
              <w:rPr>
                <w:rFonts w:ascii="仿宋" w:eastAsia="仿宋" w:hAnsi="仿宋" w:cs="仿宋_GB2312"/>
                <w:sz w:val="24"/>
              </w:rPr>
            </w:pPr>
            <w:r>
              <w:rPr>
                <w:rFonts w:ascii="仿宋" w:eastAsia="仿宋" w:hAnsi="仿宋" w:cs="仿宋_GB2312" w:hint="eastAsia"/>
                <w:sz w:val="24"/>
              </w:rPr>
              <w:t>3.35</w:t>
            </w:r>
            <w:r>
              <w:rPr>
                <w:rFonts w:ascii="仿宋" w:eastAsia="仿宋" w:hAnsi="仿宋" w:cs="仿宋_GB2312" w:hint="eastAsia"/>
                <w:sz w:val="24"/>
              </w:rPr>
              <w:t>周岁及以下。</w:t>
            </w:r>
          </w:p>
        </w:tc>
      </w:tr>
    </w:tbl>
    <w:p w:rsidR="00E62506" w:rsidRDefault="00E62506"/>
    <w:p w:rsidR="00E62506" w:rsidRDefault="00E62506"/>
    <w:sectPr w:rsidR="00E62506"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仿宋_GB2312">
    <w:altName w:val="仿宋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8E8"/>
    <w:rsid w:val="00071128"/>
    <w:rsid w:val="000F6018"/>
    <w:rsid w:val="001305A1"/>
    <w:rsid w:val="00275012"/>
    <w:rsid w:val="0029453A"/>
    <w:rsid w:val="00401F9D"/>
    <w:rsid w:val="00612EE0"/>
    <w:rsid w:val="00754D48"/>
    <w:rsid w:val="007C5F1A"/>
    <w:rsid w:val="008A2202"/>
    <w:rsid w:val="00AB38E8"/>
    <w:rsid w:val="00B72645"/>
    <w:rsid w:val="00E62506"/>
    <w:rsid w:val="26945968"/>
    <w:rsid w:val="59135A3F"/>
    <w:rsid w:val="5A3F13EE"/>
    <w:rsid w:val="5C120D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0AE4EB6-2661-43CA-AC5F-A0F7BDB582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semiHidden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uiPriority w:val="99"/>
    <w:semiHidden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7">
    <w:name w:val="Normal (Web)"/>
    <w:basedOn w:val="a"/>
    <w:uiPriority w:val="99"/>
    <w:unhideWhenUsed/>
    <w:qFormat/>
    <w:pPr>
      <w:widowControl/>
      <w:spacing w:before="100" w:beforeAutospacing="1" w:after="100" w:afterAutospacing="1"/>
      <w:jc w:val="left"/>
    </w:pPr>
    <w:rPr>
      <w:rFonts w:ascii="宋体" w:eastAsia="仿宋_GB2312" w:hAnsi="宋体" w:cs="宋体"/>
      <w:color w:val="000000"/>
      <w:kern w:val="0"/>
      <w:sz w:val="24"/>
      <w:szCs w:val="32"/>
    </w:rPr>
  </w:style>
  <w:style w:type="character" w:customStyle="1" w:styleId="a6">
    <w:name w:val="页眉 字符"/>
    <w:basedOn w:val="a0"/>
    <w:link w:val="a5"/>
    <w:uiPriority w:val="99"/>
    <w:semiHidden/>
    <w:qFormat/>
    <w:rPr>
      <w:sz w:val="18"/>
      <w:szCs w:val="18"/>
    </w:rPr>
  </w:style>
  <w:style w:type="character" w:customStyle="1" w:styleId="a4">
    <w:name w:val="页脚 字符"/>
    <w:basedOn w:val="a0"/>
    <w:link w:val="a3"/>
    <w:uiPriority w:val="99"/>
    <w:semiHidden/>
    <w:qFormat/>
    <w:rPr>
      <w:sz w:val="18"/>
      <w:szCs w:val="18"/>
    </w:rPr>
  </w:style>
  <w:style w:type="paragraph" w:styleId="a8">
    <w:name w:val="List Paragraph"/>
    <w:basedOn w:val="a"/>
    <w:uiPriority w:val="34"/>
    <w:qFormat/>
    <w:pPr>
      <w:ind w:firstLineChars="200" w:firstLine="420"/>
    </w:pPr>
    <w:rPr>
      <w:rFonts w:ascii="Calibri" w:eastAsia="宋体" w:hAnsi="Calibri" w:cs="Times New Roman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207</Words>
  <Characters>1183</Characters>
  <Application>Microsoft Office Word</Application>
  <DocSecurity>0</DocSecurity>
  <Lines>9</Lines>
  <Paragraphs>2</Paragraphs>
  <ScaleCrop>false</ScaleCrop>
  <Company>jobs</Company>
  <LinksUpToDate>false</LinksUpToDate>
  <CharactersWithSpaces>1388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赵琰乐乐</dc:creator>
  <cp:lastModifiedBy>wang.merry/汪月娥_甬_销售</cp:lastModifiedBy>
  <cp:revision>2</cp:revision>
  <dcterms:created xsi:type="dcterms:W3CDTF">2020-09-21T09:56:00Z</dcterms:created>
  <dcterms:modified xsi:type="dcterms:W3CDTF">2020-09-21T09:56:00Z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2052-11.1.0.9999</vt:lpwstr>
  </property>
</Properties>
</file>